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83" w:rsidRDefault="003A61FA" w:rsidP="003A61FA">
      <w:pPr>
        <w:jc w:val="center"/>
      </w:pPr>
      <w:r>
        <w:t>Cher étudiant</w:t>
      </w:r>
      <w:r w:rsidR="009A6A52">
        <w:t>,e</w:t>
      </w:r>
      <w:r>
        <w:t xml:space="preserve"> GM,</w:t>
      </w:r>
    </w:p>
    <w:p w:rsidR="003A61FA" w:rsidRDefault="003A61FA" w:rsidP="003A61FA">
      <w:pPr>
        <w:jc w:val="center"/>
      </w:pPr>
    </w:p>
    <w:p w:rsidR="003A61FA" w:rsidRDefault="005C202B" w:rsidP="003A61FA">
      <w:pPr>
        <w:jc w:val="both"/>
      </w:pPr>
      <w:r>
        <w:t>Je te souhaite</w:t>
      </w:r>
      <w:r w:rsidR="003A61FA">
        <w:t xml:space="preserve"> la bienvenue dans notre département. Les étudiants </w:t>
      </w:r>
      <w:r w:rsidR="003132E5">
        <w:t xml:space="preserve">INSA </w:t>
      </w:r>
      <w:r w:rsidR="003A61FA">
        <w:t xml:space="preserve">sont globalement intelligents, bien élevés et gentils (et nous savons tous que la gentillesse est la qualité première). C’est donc un vrai privilège pour </w:t>
      </w:r>
      <w:r>
        <w:t>moi</w:t>
      </w:r>
      <w:r w:rsidR="003A61FA">
        <w:t xml:space="preserve"> d’être </w:t>
      </w:r>
      <w:r w:rsidR="00BB6391">
        <w:t>ton</w:t>
      </w:r>
      <w:r w:rsidR="003A61FA">
        <w:t xml:space="preserve"> professeur.</w:t>
      </w:r>
    </w:p>
    <w:p w:rsidR="003A61FA" w:rsidRDefault="003A61FA" w:rsidP="003A61FA">
      <w:pPr>
        <w:jc w:val="both"/>
      </w:pPr>
      <w:r>
        <w:t>Mais n’oublie pas que tu as néanmoins des devoirs. S’il te plait, arrive à l’heure en cours  (l’exactitude est la politesse des rois). En laissant ton téléphone portable dans ton sac, tu nous aideras à lutter contre l’addiction numérique dont nous sommes tous les victimes.</w:t>
      </w:r>
      <w:bookmarkStart w:id="0" w:name="_GoBack"/>
      <w:bookmarkEnd w:id="0"/>
    </w:p>
    <w:p w:rsidR="003A61FA" w:rsidRDefault="003A61FA" w:rsidP="003A61FA">
      <w:pPr>
        <w:jc w:val="both"/>
      </w:pPr>
      <w:r>
        <w:t>Tu as également des droits. Notamment celui de critiquer poliment notre pédagogie et de remettre en question les programmes de formation. N’hésite pas à poser des questions (il n’y a pas de question idiote), ça nous aide à comprendre tes difficultés avant l’examen fatidique</w:t>
      </w:r>
      <w:r w:rsidR="00A85C58">
        <w:t>.</w:t>
      </w:r>
    </w:p>
    <w:p w:rsidR="003A61FA" w:rsidRDefault="003A61FA" w:rsidP="003A61FA">
      <w:pPr>
        <w:jc w:val="both"/>
      </w:pPr>
      <w:r>
        <w:t>Sache que l’ingénierie moderne est interdisciplinaire, c’est pourquoi nous avons l’intention de te transformer</w:t>
      </w:r>
      <w:r w:rsidR="00A96729">
        <w:t xml:space="preserve"> progressivement</w:t>
      </w:r>
      <w:r>
        <w:t xml:space="preserve"> en couteau suisse aux multiples fonctionnalités (mécanique des fluides, des solides, conception, production, humanités, projets, TP, </w:t>
      </w:r>
      <w:r w:rsidR="000B0BBA">
        <w:t>…). Plus généralement, nous sommes nombreux à être convaincus que la vie bonne du philosophe est une vie de décathlonien (les 12 travaux d’Hercule ne sont-ils pas l’exploit le plus valorisé de la mythologie grecque ?), plutôt qu’une vie de coureur de 100m. Mélange donc harmonieusement vie professionnelle, sentim</w:t>
      </w:r>
      <w:r w:rsidR="00A96729">
        <w:t>ent</w:t>
      </w:r>
      <w:r w:rsidR="000B0BBA">
        <w:t>ale, culturelle et sportive, et n’oublie pas que la curiosité est un gage de survie et de bonheur dans un monde incertain.</w:t>
      </w:r>
    </w:p>
    <w:p w:rsidR="000B0BBA" w:rsidRDefault="000B0BBA" w:rsidP="003A61FA">
      <w:pPr>
        <w:jc w:val="both"/>
      </w:pPr>
      <w:r>
        <w:t xml:space="preserve">Nous t’aiderons à discerner les connaissances primordiales (à savoir par cœur), des concepts moins importants (qu’il faut néanmoins comprendre dans le détail). Nous avons </w:t>
      </w:r>
      <w:r w:rsidR="000A7033">
        <w:t xml:space="preserve">par exemple </w:t>
      </w:r>
      <w:r>
        <w:t>vu des élèves confondre torseurs et tenseurs en fin de cursus, et c’est à rebrousse-poil que nous leur avons donné leur diplôme (nous aurions pu leur refuser mais nous sommes parfois trop faibles)</w:t>
      </w:r>
    </w:p>
    <w:p w:rsidR="000B0BBA" w:rsidRDefault="000B0BBA" w:rsidP="003A61FA">
      <w:pPr>
        <w:jc w:val="both"/>
      </w:pPr>
      <w:r>
        <w:t>Quoique tu en penses, nous sommes souvent très occupés, entre les tâches d’enseignement, de recherche et les tâches administratives. Mais la gestion du temps est aussi une question de priorités, et nous saurons faire évoluer ces priorité</w:t>
      </w:r>
      <w:r w:rsidR="00A96729">
        <w:t>s</w:t>
      </w:r>
      <w:r>
        <w:t xml:space="preserve"> si le besoin s’en fait sentir.</w:t>
      </w:r>
    </w:p>
    <w:p w:rsidR="000B0BBA" w:rsidRDefault="000B0BBA" w:rsidP="003A61FA">
      <w:pPr>
        <w:jc w:val="both"/>
      </w:pPr>
      <w:r>
        <w:t>Bien sûr, nous sommes tous concernés par les enjeux du changement climatique</w:t>
      </w:r>
      <w:r w:rsidR="003132E5">
        <w:t xml:space="preserve">, et nous </w:t>
      </w:r>
      <w:r w:rsidR="000A7033">
        <w:t>agissons</w:t>
      </w:r>
      <w:r w:rsidR="003132E5">
        <w:t xml:space="preserve"> pour faire évoluer les enseignements dans ce sens. Apprenons ensemble à nous serrer les coudes, à nous de faire émerger une conscience collective face à ce danger qui nous concerne tous.</w:t>
      </w:r>
    </w:p>
    <w:p w:rsidR="003132E5" w:rsidRDefault="003132E5" w:rsidP="003A61FA">
      <w:pPr>
        <w:jc w:val="both"/>
      </w:pPr>
      <w:r>
        <w:t>Et pour finir,</w:t>
      </w:r>
      <w:r w:rsidR="00922796">
        <w:t xml:space="preserve"> le conseil aux jeunes générations en mode </w:t>
      </w:r>
      <w:proofErr w:type="spellStart"/>
      <w:r w:rsidR="00922796">
        <w:t>Thinkerview</w:t>
      </w:r>
      <w:proofErr w:type="spellEnd"/>
      <w:r w:rsidR="00922796">
        <w:t> :</w:t>
      </w:r>
      <w:r>
        <w:t xml:space="preserve"> </w:t>
      </w:r>
      <w:r w:rsidR="00922796">
        <w:t>Faites</w:t>
      </w:r>
      <w:r>
        <w:t xml:space="preserve"> de </w:t>
      </w:r>
      <w:r w:rsidR="00922796">
        <w:t xml:space="preserve">votre </w:t>
      </w:r>
      <w:r>
        <w:t>mieux (u</w:t>
      </w:r>
      <w:r w:rsidR="00922796">
        <w:t>n des 4 accords toltèques), soyez</w:t>
      </w:r>
      <w:r>
        <w:t xml:space="preserve"> prudent</w:t>
      </w:r>
      <w:r w:rsidR="00922796">
        <w:t>s, essayez</w:t>
      </w:r>
      <w:r>
        <w:t xml:space="preserve"> d’être heureux.</w:t>
      </w:r>
    </w:p>
    <w:p w:rsidR="007C39CE" w:rsidRDefault="007C39CE" w:rsidP="003A61FA">
      <w:pPr>
        <w:jc w:val="both"/>
      </w:pPr>
    </w:p>
    <w:p w:rsidR="007C39CE" w:rsidRDefault="007C39CE" w:rsidP="003A61FA">
      <w:pPr>
        <w:jc w:val="both"/>
      </w:pPr>
      <w:r>
        <w:tab/>
      </w:r>
      <w:r>
        <w:tab/>
      </w:r>
      <w:r>
        <w:tab/>
      </w:r>
      <w:r>
        <w:tab/>
      </w:r>
      <w:r>
        <w:tab/>
      </w:r>
      <w:r>
        <w:tab/>
      </w:r>
      <w:r>
        <w:tab/>
      </w:r>
      <w:r w:rsidR="005C202B">
        <w:t>Hervé Tollenaere</w:t>
      </w:r>
    </w:p>
    <w:sectPr w:rsidR="007C3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1"/>
    <w:rsid w:val="000A7033"/>
    <w:rsid w:val="000B0BBA"/>
    <w:rsid w:val="00194D83"/>
    <w:rsid w:val="003132E5"/>
    <w:rsid w:val="00314612"/>
    <w:rsid w:val="003A61FA"/>
    <w:rsid w:val="005C202B"/>
    <w:rsid w:val="005C754B"/>
    <w:rsid w:val="007938E3"/>
    <w:rsid w:val="007C39CE"/>
    <w:rsid w:val="008D26C7"/>
    <w:rsid w:val="00922796"/>
    <w:rsid w:val="009A6A52"/>
    <w:rsid w:val="00A85C58"/>
    <w:rsid w:val="00A96729"/>
    <w:rsid w:val="00BB6391"/>
    <w:rsid w:val="00DC00FA"/>
    <w:rsid w:val="00FD4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3F175-5BDD-4F61-85F6-13F185B6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dc:creator>
  <cp:lastModifiedBy>Herve Tollenaere</cp:lastModifiedBy>
  <cp:revision>3</cp:revision>
  <cp:lastPrinted>2021-09-06T09:59:00Z</cp:lastPrinted>
  <dcterms:created xsi:type="dcterms:W3CDTF">2021-09-30T05:16:00Z</dcterms:created>
  <dcterms:modified xsi:type="dcterms:W3CDTF">2021-09-30T05:18:00Z</dcterms:modified>
</cp:coreProperties>
</file>