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7"/>
      </w:tblGrid>
      <w:tr w:rsidR="0004438D" w14:paraId="49948CEA" w14:textId="77777777" w:rsidTr="0006742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10CC987E" w14:textId="77777777" w:rsidR="0004438D" w:rsidRDefault="0004438D" w:rsidP="00C57390">
            <w:pPr>
              <w:pStyle w:val="En-tte"/>
              <w:tabs>
                <w:tab w:val="clear" w:pos="4536"/>
                <w:tab w:val="clear" w:pos="9072"/>
                <w:tab w:val="center" w:pos="3757"/>
              </w:tabs>
              <w:spacing w:before="120"/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5DE6894" wp14:editId="705EF152">
                  <wp:simplePos x="0" y="0"/>
                  <wp:positionH relativeFrom="margin">
                    <wp:posOffset>5358765</wp:posOffset>
                  </wp:positionH>
                  <wp:positionV relativeFrom="paragraph">
                    <wp:posOffset>93345</wp:posOffset>
                  </wp:positionV>
                  <wp:extent cx="1079500" cy="495300"/>
                  <wp:effectExtent l="0" t="0" r="6350" b="0"/>
                  <wp:wrapSquare wrapText="bothSides"/>
                  <wp:docPr id="1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37" t="17557" r="19484" b="36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55CC4DD" wp14:editId="52F8FF51">
                  <wp:simplePos x="0" y="0"/>
                  <wp:positionH relativeFrom="margin">
                    <wp:posOffset>-10795</wp:posOffset>
                  </wp:positionH>
                  <wp:positionV relativeFrom="paragraph">
                    <wp:posOffset>64770</wp:posOffset>
                  </wp:positionV>
                  <wp:extent cx="953135" cy="517525"/>
                  <wp:effectExtent l="0" t="0" r="0" b="0"/>
                  <wp:wrapSquare wrapText="bothSides"/>
                  <wp:docPr id="1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14F">
              <w:rPr>
                <w:b/>
                <w:sz w:val="40"/>
              </w:rPr>
              <w:t xml:space="preserve">Travaux </w:t>
            </w:r>
            <w:r>
              <w:rPr>
                <w:b/>
                <w:sz w:val="40"/>
              </w:rPr>
              <w:t>Pratiques</w:t>
            </w:r>
            <w:r w:rsidRPr="0031614F">
              <w:rPr>
                <w:b/>
                <w:sz w:val="40"/>
              </w:rPr>
              <w:t xml:space="preserve"> CONAN</w:t>
            </w:r>
          </w:p>
          <w:p w14:paraId="1402C6E2" w14:textId="6C87F16D" w:rsidR="0004438D" w:rsidRPr="00EF376D" w:rsidRDefault="0004438D" w:rsidP="00C0013D">
            <w:pPr>
              <w:pStyle w:val="En-tte"/>
              <w:spacing w:after="120"/>
              <w:jc w:val="center"/>
              <w:rPr>
                <w:b/>
                <w:sz w:val="32"/>
              </w:rPr>
            </w:pPr>
            <w:r w:rsidRPr="0031614F">
              <w:rPr>
                <w:b/>
                <w:sz w:val="32"/>
              </w:rPr>
              <w:t xml:space="preserve">3GM – </w:t>
            </w:r>
            <w:r w:rsidR="002857AE">
              <w:rPr>
                <w:b/>
                <w:sz w:val="32"/>
              </w:rPr>
              <w:t>20</w:t>
            </w:r>
            <w:r w:rsidR="002365BD">
              <w:rPr>
                <w:b/>
                <w:sz w:val="32"/>
              </w:rPr>
              <w:t>20</w:t>
            </w:r>
            <w:r w:rsidR="004421A1">
              <w:rPr>
                <w:b/>
                <w:sz w:val="32"/>
              </w:rPr>
              <w:t xml:space="preserve"> – </w:t>
            </w:r>
            <w:r w:rsidR="002365BD">
              <w:rPr>
                <w:b/>
                <w:sz w:val="32"/>
              </w:rPr>
              <w:t>Distanciel_</w:t>
            </w:r>
            <w:r w:rsidR="004421A1">
              <w:rPr>
                <w:b/>
                <w:sz w:val="32"/>
              </w:rPr>
              <w:t>v</w:t>
            </w:r>
            <w:r w:rsidR="00C0013D">
              <w:rPr>
                <w:b/>
                <w:sz w:val="32"/>
              </w:rPr>
              <w:t>2</w:t>
            </w:r>
          </w:p>
        </w:tc>
      </w:tr>
      <w:tr w:rsidR="0004438D" w14:paraId="7DFE9C9D" w14:textId="77777777" w:rsidTr="0006742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ECB6A" w14:textId="77777777" w:rsidR="0004438D" w:rsidRPr="00EF376D" w:rsidRDefault="00CE5DCD" w:rsidP="00C57390">
            <w:pPr>
              <w:pStyle w:val="Titre"/>
              <w:spacing w:before="120" w:after="120"/>
              <w:rPr>
                <w:rFonts w:ascii="Arial" w:hAnsi="Arial" w:cs="Arial"/>
                <w:b w:val="0"/>
                <w:noProof/>
                <w:sz w:val="48"/>
              </w:rPr>
            </w:pPr>
            <w:r w:rsidRPr="0004438D">
              <w:rPr>
                <w:rFonts w:ascii="Arial" w:hAnsi="Arial" w:cs="Arial"/>
                <w:b w:val="0"/>
                <w:sz w:val="48"/>
              </w:rPr>
              <w:t>ÉTUDE</w:t>
            </w:r>
            <w:r w:rsidR="0004438D" w:rsidRPr="0004438D">
              <w:rPr>
                <w:rFonts w:ascii="Arial" w:hAnsi="Arial" w:cs="Arial"/>
                <w:b w:val="0"/>
                <w:sz w:val="48"/>
              </w:rPr>
              <w:t xml:space="preserve"> TECHNOLOGIQUE D’UN MOTEUR HYDRAULIQUE POCLAIN</w:t>
            </w:r>
          </w:p>
        </w:tc>
      </w:tr>
    </w:tbl>
    <w:p w14:paraId="0633FDAC" w14:textId="1EBD34C7" w:rsidR="009D2421" w:rsidRDefault="009D2421" w:rsidP="00EE601D">
      <w:pPr>
        <w:pStyle w:val="Titre1"/>
        <w:numPr>
          <w:ilvl w:val="0"/>
          <w:numId w:val="48"/>
        </w:numPr>
      </w:pPr>
      <w:r>
        <w:t>Prise en main du système</w:t>
      </w:r>
    </w:p>
    <w:p w14:paraId="5B9E6B1E" w14:textId="1E121FA6" w:rsidR="009D2421" w:rsidRDefault="009D2421" w:rsidP="009D2421">
      <w:pPr>
        <w:pStyle w:val="Paragraphedeliste"/>
        <w:numPr>
          <w:ilvl w:val="0"/>
          <w:numId w:val="58"/>
        </w:numPr>
      </w:pPr>
      <w:r>
        <w:t xml:space="preserve">Ouvrir le fichier volumique </w:t>
      </w:r>
      <w:r w:rsidRPr="00CA1341">
        <w:rPr>
          <w:i/>
          <w:iCs/>
        </w:rPr>
        <w:t>3D_moteur hydraulique poclain</w:t>
      </w:r>
      <w:r w:rsidR="00CA1341" w:rsidRPr="00CA1341">
        <w:rPr>
          <w:i/>
          <w:iCs/>
        </w:rPr>
        <w:t>.pdf</w:t>
      </w:r>
      <w:r w:rsidR="00CA1341">
        <w:t xml:space="preserve"> avec Adobe Acrobat Reader</w:t>
      </w:r>
    </w:p>
    <w:p w14:paraId="3854F713" w14:textId="47BA885C" w:rsidR="00CA1341" w:rsidRDefault="00CA1341" w:rsidP="005C52FB">
      <w:pPr>
        <w:pStyle w:val="Paragraphedeliste"/>
        <w:numPr>
          <w:ilvl w:val="1"/>
          <w:numId w:val="58"/>
        </w:numPr>
      </w:pPr>
      <w:r>
        <w:t>Autoriser l’affichage du modèle</w:t>
      </w:r>
    </w:p>
    <w:p w14:paraId="5A0DFDFF" w14:textId="45B5EA3B" w:rsidR="00CA1341" w:rsidRDefault="00CA1341" w:rsidP="005C52FB">
      <w:pPr>
        <w:pStyle w:val="Paragraphedeliste"/>
        <w:numPr>
          <w:ilvl w:val="1"/>
          <w:numId w:val="58"/>
        </w:numPr>
      </w:pPr>
      <w:r>
        <w:t>Afficher l’arborescence du modèle (volet latéral gauche)</w:t>
      </w:r>
      <w:r w:rsidR="00C0013D">
        <w:t xml:space="preserve"> pour cela </w:t>
      </w:r>
      <w:r w:rsidR="00934A3B">
        <w:t>sélectionner</w:t>
      </w:r>
      <w:r w:rsidR="00C0013D">
        <w:t xml:space="preserve"> une </w:t>
      </w:r>
      <w:r w:rsidR="005C52FB">
        <w:t>pièce et clic droit sélectionner afficher l’arbre du modèle</w:t>
      </w:r>
    </w:p>
    <w:p w14:paraId="4C6CF696" w14:textId="17B1EF3B" w:rsidR="00280753" w:rsidRDefault="00280753" w:rsidP="005C52FB">
      <w:pPr>
        <w:pStyle w:val="Paragraphedeliste"/>
        <w:numPr>
          <w:ilvl w:val="2"/>
          <w:numId w:val="58"/>
        </w:numPr>
      </w:pPr>
      <w:r>
        <w:t>Cacher/montrer certaines pièces.</w:t>
      </w:r>
    </w:p>
    <w:p w14:paraId="6F61F20B" w14:textId="6FF80D8E" w:rsidR="00CA1341" w:rsidRDefault="00CA1341" w:rsidP="005C52FB">
      <w:pPr>
        <w:pStyle w:val="Paragraphedeliste"/>
        <w:numPr>
          <w:ilvl w:val="1"/>
          <w:numId w:val="58"/>
        </w:numPr>
      </w:pPr>
      <w:r>
        <w:t>Visualiser les vues de face, de dessus, de droite, de gauche</w:t>
      </w:r>
    </w:p>
    <w:p w14:paraId="1A2D04B0" w14:textId="717A6CF5" w:rsidR="00CA1341" w:rsidRDefault="00CA1341" w:rsidP="005C52FB">
      <w:pPr>
        <w:pStyle w:val="Paragraphedeliste"/>
        <w:numPr>
          <w:ilvl w:val="1"/>
          <w:numId w:val="58"/>
        </w:numPr>
      </w:pPr>
      <w:r>
        <w:t>En vue de dessus, afficher une vue en coupe :</w:t>
      </w:r>
    </w:p>
    <w:p w14:paraId="4CF3828F" w14:textId="28AC08FC" w:rsidR="00CA1341" w:rsidRDefault="00CA1341" w:rsidP="005C52FB">
      <w:pPr>
        <w:pStyle w:val="Paragraphedeliste"/>
        <w:numPr>
          <w:ilvl w:val="2"/>
          <w:numId w:val="58"/>
        </w:numPr>
      </w:pPr>
      <w:r>
        <w:t>Clic droit sur modèle</w:t>
      </w:r>
      <w:r>
        <w:sym w:font="Wingdings" w:char="F0E0"/>
      </w:r>
      <w:r>
        <w:t>Options d’affichage</w:t>
      </w:r>
      <w:r>
        <w:sym w:font="Wingdings" w:char="F0E0"/>
      </w:r>
      <w:r>
        <w:t>Propriétés de la coupe</w:t>
      </w:r>
    </w:p>
    <w:p w14:paraId="6AE176C6" w14:textId="785A8FFA" w:rsidR="00CA1341" w:rsidRPr="008C0449" w:rsidRDefault="008C0449" w:rsidP="005C52FB">
      <w:pPr>
        <w:pStyle w:val="Paragraphedeliste"/>
        <w:numPr>
          <w:ilvl w:val="2"/>
          <w:numId w:val="58"/>
        </w:numPr>
      </w:pPr>
      <w:r>
        <w:t xml:space="preserve">Cocher </w:t>
      </w:r>
      <w:r>
        <w:rPr>
          <w:i/>
          <w:iCs/>
        </w:rPr>
        <w:t>Activer la coupe</w:t>
      </w:r>
      <w:r>
        <w:t xml:space="preserve">, ainsi que </w:t>
      </w:r>
      <w:r>
        <w:rPr>
          <w:i/>
          <w:iCs/>
        </w:rPr>
        <w:t>Afficher les intersections, Ajouter les captures de coupe</w:t>
      </w:r>
    </w:p>
    <w:p w14:paraId="4552502C" w14:textId="1683522D" w:rsidR="008C0449" w:rsidRPr="008C0449" w:rsidRDefault="008C0449" w:rsidP="005C52FB">
      <w:pPr>
        <w:pStyle w:val="Paragraphedeliste"/>
        <w:numPr>
          <w:ilvl w:val="2"/>
          <w:numId w:val="58"/>
        </w:numPr>
      </w:pPr>
      <w:r w:rsidRPr="008C0449">
        <w:t>Décocher</w:t>
      </w:r>
      <w:r>
        <w:rPr>
          <w:i/>
          <w:iCs/>
        </w:rPr>
        <w:t xml:space="preserve"> Afficher le plan sécant</w:t>
      </w:r>
    </w:p>
    <w:p w14:paraId="46F458BF" w14:textId="2A73405F" w:rsidR="008C0449" w:rsidRDefault="00806997" w:rsidP="005C52FB">
      <w:pPr>
        <w:pStyle w:val="Paragraphedeliste"/>
        <w:numPr>
          <w:ilvl w:val="2"/>
          <w:numId w:val="58"/>
        </w:numPr>
      </w:pPr>
      <w:r>
        <w:t xml:space="preserve">Cliquer </w:t>
      </w:r>
      <w:r w:rsidR="008C0449" w:rsidRPr="00806997">
        <w:rPr>
          <w:i/>
          <w:iCs/>
        </w:rPr>
        <w:t>Aligner la caméra sur le plan sécant</w:t>
      </w:r>
      <w:r w:rsidR="008C0449">
        <w:t>, si vous change</w:t>
      </w:r>
      <w:r>
        <w:t>z</w:t>
      </w:r>
      <w:r w:rsidR="008C0449">
        <w:t xml:space="preserve"> l’alignement du plan de coupe</w:t>
      </w:r>
    </w:p>
    <w:p w14:paraId="22795860" w14:textId="55E392D9" w:rsidR="00280753" w:rsidRPr="009D2421" w:rsidRDefault="00280753" w:rsidP="00280753">
      <w:pPr>
        <w:pStyle w:val="Paragraphedeliste"/>
        <w:numPr>
          <w:ilvl w:val="0"/>
          <w:numId w:val="58"/>
        </w:numPr>
      </w:pPr>
      <w:r>
        <w:t>Comprendre le fonctionnement du moteur hydraulique à l’aide des différents plans et des applications flash (*.exe).</w:t>
      </w:r>
    </w:p>
    <w:p w14:paraId="2BCB1D96" w14:textId="3128D304" w:rsidR="0050138E" w:rsidRDefault="00BC2983" w:rsidP="00EE601D">
      <w:pPr>
        <w:pStyle w:val="Titre1"/>
        <w:numPr>
          <w:ilvl w:val="0"/>
          <w:numId w:val="48"/>
        </w:numPr>
      </w:pPr>
      <w:r>
        <w:t>Technologie</w:t>
      </w:r>
    </w:p>
    <w:p w14:paraId="2A3AC25C" w14:textId="77777777" w:rsidR="00BC2983" w:rsidRPr="00BC2983" w:rsidRDefault="00BC2983" w:rsidP="00BC2983">
      <w:pPr>
        <w:pStyle w:val="Titre2"/>
        <w:numPr>
          <w:ilvl w:val="1"/>
          <w:numId w:val="48"/>
        </w:numPr>
      </w:pPr>
      <w:r>
        <w:t>Chaine de puissance</w:t>
      </w:r>
    </w:p>
    <w:p w14:paraId="2B3F061C" w14:textId="77777777" w:rsidR="00283935" w:rsidRDefault="00BC2983" w:rsidP="003B3D53">
      <w:pPr>
        <w:jc w:val="both"/>
      </w:pPr>
      <w:r>
        <w:t>Analyser le fonctionnement du moteur</w:t>
      </w:r>
      <w:r w:rsidR="00283935">
        <w:t>.</w:t>
      </w:r>
    </w:p>
    <w:p w14:paraId="2BDA2CFA" w14:textId="77777777" w:rsidR="00BC2983" w:rsidRPr="009070FB" w:rsidRDefault="00283935" w:rsidP="00283935">
      <w:r>
        <w:t>Lister les éléments mécaniques successifs transmettant la puissance dans le système.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BC2983" w14:paraId="49372B67" w14:textId="77777777" w:rsidTr="00C42057">
        <w:tc>
          <w:tcPr>
            <w:tcW w:w="5000" w:type="pct"/>
            <w:shd w:val="clear" w:color="auto" w:fill="auto"/>
          </w:tcPr>
          <w:p w14:paraId="6BFC2D43" w14:textId="77777777" w:rsidR="00BC2983" w:rsidRPr="00054376" w:rsidRDefault="00BC2983" w:rsidP="00C42057">
            <w:pPr>
              <w:rPr>
                <w:rFonts w:eastAsia="MS Mincho"/>
              </w:rPr>
            </w:pPr>
          </w:p>
          <w:p w14:paraId="44615741" w14:textId="77777777" w:rsidR="00BC2983" w:rsidRPr="00054376" w:rsidRDefault="00BC2983" w:rsidP="00C42057">
            <w:pPr>
              <w:rPr>
                <w:rFonts w:eastAsia="MS Mincho"/>
              </w:rPr>
            </w:pPr>
          </w:p>
          <w:p w14:paraId="655D3273" w14:textId="77777777" w:rsidR="00BC2983" w:rsidRPr="00054376" w:rsidRDefault="00BC2983" w:rsidP="00C42057">
            <w:pPr>
              <w:rPr>
                <w:rFonts w:eastAsia="MS Mincho"/>
              </w:rPr>
            </w:pPr>
          </w:p>
          <w:p w14:paraId="43655DD0" w14:textId="77777777" w:rsidR="00BC2983" w:rsidRDefault="00BC2983" w:rsidP="00C42057">
            <w:pPr>
              <w:rPr>
                <w:rFonts w:eastAsia="MS Mincho"/>
              </w:rPr>
            </w:pPr>
          </w:p>
          <w:p w14:paraId="22CCCDF4" w14:textId="77777777" w:rsidR="00223A71" w:rsidRPr="00054376" w:rsidRDefault="00223A71" w:rsidP="00C42057">
            <w:pPr>
              <w:rPr>
                <w:rFonts w:eastAsia="MS Mincho"/>
              </w:rPr>
            </w:pPr>
          </w:p>
          <w:p w14:paraId="2605D7DE" w14:textId="77777777" w:rsidR="00BC2983" w:rsidRPr="00054376" w:rsidRDefault="00BC2983" w:rsidP="00C42057">
            <w:pPr>
              <w:rPr>
                <w:rFonts w:eastAsia="MS Mincho"/>
              </w:rPr>
            </w:pPr>
          </w:p>
        </w:tc>
      </w:tr>
    </w:tbl>
    <w:p w14:paraId="6488DA65" w14:textId="77777777" w:rsidR="00BC2983" w:rsidRPr="00BC2983" w:rsidRDefault="00BC2983" w:rsidP="00BC2983">
      <w:pPr>
        <w:jc w:val="both"/>
        <w:rPr>
          <w:rFonts w:ascii="Calibri" w:hAnsi="Calibri"/>
        </w:rPr>
      </w:pPr>
    </w:p>
    <w:p w14:paraId="01D2B6F1" w14:textId="4D0220FC" w:rsidR="00C7436B" w:rsidRDefault="00C7436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12F3592" w14:textId="362DCAF4" w:rsidR="00BC2983" w:rsidRPr="00BC2983" w:rsidRDefault="00BC2983" w:rsidP="00BC2983">
      <w:pPr>
        <w:jc w:val="both"/>
        <w:rPr>
          <w:rFonts w:ascii="Calibri" w:hAnsi="Calibri"/>
        </w:rPr>
      </w:pPr>
      <w:r w:rsidRPr="00BC2983">
        <w:rPr>
          <w:rFonts w:ascii="Calibri" w:hAnsi="Calibri"/>
        </w:rPr>
        <w:lastRenderedPageBreak/>
        <w:t>Faire le bilan des actions mécaniques extérieures appliquées à un ensemble {piston</w:t>
      </w:r>
      <w:r>
        <w:rPr>
          <w:rFonts w:ascii="Calibri" w:hAnsi="Calibri"/>
        </w:rPr>
        <w:t>+</w:t>
      </w:r>
      <w:r w:rsidR="007D08EC">
        <w:rPr>
          <w:rFonts w:ascii="Calibri" w:hAnsi="Calibri"/>
        </w:rPr>
        <w:t>rouleau</w:t>
      </w:r>
      <w:r w:rsidRPr="00BC2983">
        <w:rPr>
          <w:rFonts w:ascii="Calibri" w:hAnsi="Calibri"/>
        </w:rPr>
        <w:t>}.</w:t>
      </w:r>
    </w:p>
    <w:p w14:paraId="3B271CEC" w14:textId="351044C3" w:rsidR="00BC2983" w:rsidRPr="00BC2983" w:rsidRDefault="00460C0B" w:rsidP="00BC2983">
      <w:pPr>
        <w:jc w:val="both"/>
        <w:rPr>
          <w:rFonts w:ascii="Calibri" w:hAnsi="Calibri"/>
        </w:rPr>
      </w:pPr>
      <w:r>
        <w:rPr>
          <w:rFonts w:ascii="Calibri" w:hAnsi="Calibri"/>
        </w:rPr>
        <w:t>Déterminer analytiquement</w:t>
      </w:r>
      <w:r w:rsidR="00BC2983" w:rsidRPr="00BC2983">
        <w:rPr>
          <w:rFonts w:ascii="Calibri" w:hAnsi="Calibri"/>
        </w:rPr>
        <w:t xml:space="preserve"> l’effort dans la liaison </w:t>
      </w:r>
      <w:r w:rsidR="001543ED">
        <w:rPr>
          <w:rFonts w:ascii="Calibri" w:hAnsi="Calibri"/>
        </w:rPr>
        <w:t>rotor</w:t>
      </w:r>
      <w:r w:rsidR="00BC2983" w:rsidRPr="00BC2983">
        <w:rPr>
          <w:rFonts w:ascii="Calibri" w:hAnsi="Calibri"/>
        </w:rPr>
        <w:t>/p</w:t>
      </w:r>
      <w:r w:rsidR="00BC2983">
        <w:rPr>
          <w:rFonts w:ascii="Calibri" w:hAnsi="Calibri"/>
        </w:rPr>
        <w:t>iston</w:t>
      </w:r>
      <w:r w:rsidR="00BC2983" w:rsidRPr="00BC2983">
        <w:rPr>
          <w:rFonts w:ascii="Calibri" w:hAnsi="Calibri"/>
        </w:rPr>
        <w:t xml:space="preserve"> lorsque </w:t>
      </w:r>
      <w:r w:rsidR="00BC2983">
        <w:rPr>
          <w:rFonts w:ascii="Calibri" w:hAnsi="Calibri"/>
        </w:rPr>
        <w:t xml:space="preserve">la </w:t>
      </w:r>
      <w:r w:rsidR="001543ED">
        <w:rPr>
          <w:rFonts w:ascii="Calibri" w:hAnsi="Calibri"/>
        </w:rPr>
        <w:t xml:space="preserve">normale au le bâti </w:t>
      </w:r>
      <w:r w:rsidR="00BC2983">
        <w:rPr>
          <w:rFonts w:ascii="Calibri" w:hAnsi="Calibri"/>
        </w:rPr>
        <w:t>came</w:t>
      </w:r>
      <w:r w:rsidR="00BC2983" w:rsidRPr="00BC2983">
        <w:rPr>
          <w:rFonts w:ascii="Calibri" w:hAnsi="Calibri"/>
        </w:rPr>
        <w:t xml:space="preserve"> est incliné</w:t>
      </w:r>
      <w:r w:rsidR="00BC2983">
        <w:rPr>
          <w:rFonts w:ascii="Calibri" w:hAnsi="Calibri"/>
        </w:rPr>
        <w:t>e</w:t>
      </w:r>
      <w:r w:rsidR="00BC2983" w:rsidRPr="00BC2983">
        <w:rPr>
          <w:rFonts w:ascii="Calibri" w:hAnsi="Calibri"/>
        </w:rPr>
        <w:t xml:space="preserve"> d</w:t>
      </w:r>
      <w:r>
        <w:rPr>
          <w:rFonts w:ascii="Calibri" w:hAnsi="Calibri"/>
        </w:rPr>
        <w:t xml:space="preserve">’un angle </w:t>
      </w:r>
      <w:r>
        <w:rPr>
          <w:rFonts w:ascii="Calibri" w:hAnsi="Calibri" w:cs="Calibri"/>
        </w:rPr>
        <w:t>α</w:t>
      </w:r>
      <w:r>
        <w:rPr>
          <w:rFonts w:ascii="Calibri" w:hAnsi="Calibri"/>
        </w:rPr>
        <w:t xml:space="preserve"> </w:t>
      </w:r>
      <w:r w:rsidR="00BC2983">
        <w:rPr>
          <w:rFonts w:ascii="Calibri" w:hAnsi="Calibri"/>
        </w:rPr>
        <w:t xml:space="preserve">par rapport à l’axe du piston </w:t>
      </w:r>
      <w:r w:rsidR="00BC2983" w:rsidRPr="00BC2983">
        <w:rPr>
          <w:rFonts w:ascii="Calibri" w:hAnsi="Calibri"/>
        </w:rPr>
        <w:t xml:space="preserve">et que la </w:t>
      </w:r>
      <w:r w:rsidR="00BC2983">
        <w:rPr>
          <w:rFonts w:ascii="Calibri" w:hAnsi="Calibri"/>
        </w:rPr>
        <w:t xml:space="preserve">pression d’huile vaut </w:t>
      </w:r>
      <w:r w:rsidR="00595428">
        <w:rPr>
          <w:rFonts w:ascii="Calibri" w:hAnsi="Calibri"/>
        </w:rPr>
        <w:t>P</w:t>
      </w:r>
      <w:r w:rsidR="00BC2983" w:rsidRPr="00BC2983">
        <w:rPr>
          <w:rFonts w:ascii="Calibri" w:hAnsi="Calibri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BC2983" w14:paraId="0238828C" w14:textId="77777777" w:rsidTr="00C42057">
        <w:tc>
          <w:tcPr>
            <w:tcW w:w="5000" w:type="pct"/>
            <w:shd w:val="clear" w:color="auto" w:fill="auto"/>
          </w:tcPr>
          <w:p w14:paraId="668D5F60" w14:textId="120A43E3" w:rsidR="00BC2983" w:rsidRDefault="00BC2983" w:rsidP="00C42057">
            <w:pPr>
              <w:rPr>
                <w:rFonts w:eastAsia="MS Mincho"/>
              </w:rPr>
            </w:pPr>
          </w:p>
          <w:p w14:paraId="5890D751" w14:textId="270C558E" w:rsidR="004D17E2" w:rsidRDefault="004D17E2" w:rsidP="00C42057">
            <w:pPr>
              <w:rPr>
                <w:rFonts w:eastAsia="MS Mincho"/>
              </w:rPr>
            </w:pPr>
          </w:p>
          <w:p w14:paraId="47A1186A" w14:textId="4D5567EB" w:rsidR="004D17E2" w:rsidRDefault="004D3944" w:rsidP="00C42057">
            <w:pPr>
              <w:rPr>
                <w:rFonts w:eastAsia="MS Mincho"/>
              </w:rPr>
            </w:pPr>
            <w:r>
              <w:rPr>
                <w:rFonts w:eastAsia="MS Mincho"/>
                <w:noProof/>
              </w:rPr>
              <w:drawing>
                <wp:anchor distT="0" distB="0" distL="114300" distR="114300" simplePos="0" relativeHeight="251669504" behindDoc="0" locked="0" layoutInCell="1" allowOverlap="1" wp14:anchorId="3567A6A2" wp14:editId="3BC279F2">
                  <wp:simplePos x="0" y="0"/>
                  <wp:positionH relativeFrom="column">
                    <wp:posOffset>4274087</wp:posOffset>
                  </wp:positionH>
                  <wp:positionV relativeFrom="paragraph">
                    <wp:posOffset>15114</wp:posOffset>
                  </wp:positionV>
                  <wp:extent cx="1944710" cy="2619908"/>
                  <wp:effectExtent l="0" t="0" r="0" b="952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710" cy="2619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327A1F" w14:textId="4DFA3D12" w:rsidR="004D17E2" w:rsidRDefault="004D17E2" w:rsidP="00C42057">
            <w:pPr>
              <w:rPr>
                <w:rFonts w:eastAsia="MS Mincho"/>
              </w:rPr>
            </w:pPr>
          </w:p>
          <w:p w14:paraId="4D83A20C" w14:textId="662084AA" w:rsidR="003B3D53" w:rsidRDefault="003B3D53" w:rsidP="00C42057">
            <w:pPr>
              <w:rPr>
                <w:rFonts w:eastAsia="MS Mincho"/>
              </w:rPr>
            </w:pPr>
          </w:p>
          <w:p w14:paraId="4DEC7555" w14:textId="2B13C16E" w:rsidR="003B3D53" w:rsidRDefault="00EC5D37" w:rsidP="00C42057">
            <w:pPr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C6A526" wp14:editId="5AAB50C7">
                      <wp:simplePos x="0" y="0"/>
                      <wp:positionH relativeFrom="column">
                        <wp:posOffset>3752488</wp:posOffset>
                      </wp:positionH>
                      <wp:positionV relativeFrom="paragraph">
                        <wp:posOffset>118927</wp:posOffset>
                      </wp:positionV>
                      <wp:extent cx="429804" cy="1026886"/>
                      <wp:effectExtent l="38100" t="0" r="27940" b="59055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9804" cy="102688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04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4" o:spid="_x0000_s1026" type="#_x0000_t32" style="position:absolute;margin-left:295.45pt;margin-top:9.35pt;width:33.85pt;height:80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035E28F5" w14:textId="72DC0127" w:rsidR="003B3D53" w:rsidRDefault="003B3D53" w:rsidP="00C42057">
            <w:pPr>
              <w:rPr>
                <w:rFonts w:eastAsia="MS Mincho"/>
              </w:rPr>
            </w:pPr>
          </w:p>
          <w:p w14:paraId="4E55E1C5" w14:textId="67CD66C8" w:rsidR="00595428" w:rsidRDefault="00595428" w:rsidP="00C42057">
            <w:pPr>
              <w:rPr>
                <w:rFonts w:eastAsia="MS Mincho"/>
              </w:rPr>
            </w:pPr>
          </w:p>
          <w:p w14:paraId="4FC32732" w14:textId="71EDA1BB" w:rsidR="00595428" w:rsidRDefault="00595428" w:rsidP="00C42057">
            <w:pPr>
              <w:rPr>
                <w:rFonts w:eastAsia="MS Mincho"/>
              </w:rPr>
            </w:pPr>
          </w:p>
          <w:p w14:paraId="0CC380D5" w14:textId="352CF914" w:rsidR="00595428" w:rsidRDefault="00595428" w:rsidP="00C42057">
            <w:pPr>
              <w:rPr>
                <w:rFonts w:eastAsia="MS Mincho"/>
              </w:rPr>
            </w:pPr>
          </w:p>
          <w:p w14:paraId="433232C9" w14:textId="4EC206C0" w:rsidR="00595428" w:rsidRDefault="00595428" w:rsidP="00C42057">
            <w:pPr>
              <w:rPr>
                <w:rFonts w:eastAsia="MS Mincho"/>
              </w:rPr>
            </w:pPr>
          </w:p>
          <w:p w14:paraId="77D326D4" w14:textId="7DD1F44F" w:rsidR="00595428" w:rsidRDefault="00595428" w:rsidP="00C42057">
            <w:pPr>
              <w:rPr>
                <w:rFonts w:eastAsia="MS Mincho"/>
              </w:rPr>
            </w:pPr>
          </w:p>
          <w:p w14:paraId="7A857CBC" w14:textId="45CC137A" w:rsidR="003B3D53" w:rsidRPr="00054376" w:rsidRDefault="00EC5D37" w:rsidP="00C42057">
            <w:pPr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354CE1" wp14:editId="4C5E6F24">
                      <wp:simplePos x="0" y="0"/>
                      <wp:positionH relativeFrom="column">
                        <wp:posOffset>4079784</wp:posOffset>
                      </wp:positionH>
                      <wp:positionV relativeFrom="paragraph">
                        <wp:posOffset>67672</wp:posOffset>
                      </wp:positionV>
                      <wp:extent cx="0" cy="1099457"/>
                      <wp:effectExtent l="76200" t="38100" r="57150" b="24765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9945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C5DBE" id="Connecteur droit avec flèche 19" o:spid="_x0000_s1026" type="#_x0000_t32" style="position:absolute;margin-left:321.25pt;margin-top:5.35pt;width:0;height:86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6E0F43E3" w14:textId="411412C0" w:rsidR="00BC2983" w:rsidRPr="00054376" w:rsidRDefault="00EC5D37" w:rsidP="00C42057">
            <w:pPr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B41FC3" wp14:editId="7CC5BB22">
                      <wp:simplePos x="0" y="0"/>
                      <wp:positionH relativeFrom="column">
                        <wp:posOffset>3313612</wp:posOffset>
                      </wp:positionH>
                      <wp:positionV relativeFrom="paragraph">
                        <wp:posOffset>181338</wp:posOffset>
                      </wp:positionV>
                      <wp:extent cx="431800" cy="0"/>
                      <wp:effectExtent l="0" t="76200" r="25400" b="9525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B4600" id="Connecteur droit avec flèche 18" o:spid="_x0000_s1026" type="#_x0000_t32" style="position:absolute;margin-left:260.9pt;margin-top:14.3pt;width:3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AAC4497" w14:textId="021287DC" w:rsidR="00BC2983" w:rsidRDefault="00BC2983" w:rsidP="00C42057">
            <w:pPr>
              <w:rPr>
                <w:rFonts w:eastAsia="MS Mincho"/>
              </w:rPr>
            </w:pPr>
          </w:p>
          <w:p w14:paraId="1DD028B4" w14:textId="63E9D68A" w:rsidR="00BC2983" w:rsidRDefault="00BC2983" w:rsidP="00C42057">
            <w:pPr>
              <w:rPr>
                <w:rFonts w:eastAsia="MS Mincho"/>
              </w:rPr>
            </w:pPr>
          </w:p>
          <w:p w14:paraId="55B63EAE" w14:textId="4C5A5BE7" w:rsidR="007141BF" w:rsidRDefault="007141BF" w:rsidP="00C42057">
            <w:pPr>
              <w:rPr>
                <w:rFonts w:eastAsia="MS Mincho"/>
              </w:rPr>
            </w:pPr>
          </w:p>
          <w:p w14:paraId="2868FF48" w14:textId="2E71E5D0" w:rsidR="00BC2983" w:rsidRDefault="00BC2983" w:rsidP="00C42057">
            <w:pPr>
              <w:rPr>
                <w:rFonts w:eastAsia="MS Mincho"/>
              </w:rPr>
            </w:pPr>
          </w:p>
          <w:p w14:paraId="01FDE3F9" w14:textId="041F8139" w:rsidR="00C7436B" w:rsidRDefault="00C7436B" w:rsidP="00C42057">
            <w:pPr>
              <w:rPr>
                <w:rFonts w:eastAsia="MS Mincho"/>
              </w:rPr>
            </w:pPr>
          </w:p>
          <w:p w14:paraId="47AD0DA7" w14:textId="712DC214" w:rsidR="00C7436B" w:rsidRDefault="00C7436B" w:rsidP="00C42057">
            <w:pPr>
              <w:rPr>
                <w:rFonts w:eastAsia="MS Mincho"/>
              </w:rPr>
            </w:pPr>
          </w:p>
          <w:p w14:paraId="037B6A90" w14:textId="30B3BC01" w:rsidR="005131BA" w:rsidRDefault="005131BA" w:rsidP="00C42057">
            <w:pPr>
              <w:rPr>
                <w:rFonts w:eastAsia="MS Mincho"/>
              </w:rPr>
            </w:pPr>
          </w:p>
          <w:p w14:paraId="7A4033D9" w14:textId="0C120299" w:rsidR="005131BA" w:rsidRDefault="005131BA" w:rsidP="00C42057">
            <w:pPr>
              <w:rPr>
                <w:rFonts w:eastAsia="MS Mincho"/>
              </w:rPr>
            </w:pPr>
          </w:p>
          <w:p w14:paraId="29FA5750" w14:textId="03F46697" w:rsidR="005131BA" w:rsidRDefault="005131BA" w:rsidP="00C42057">
            <w:pPr>
              <w:rPr>
                <w:rFonts w:eastAsia="MS Mincho"/>
              </w:rPr>
            </w:pPr>
          </w:p>
          <w:p w14:paraId="5210701E" w14:textId="1F5F75DC" w:rsidR="005131BA" w:rsidRDefault="001543ED" w:rsidP="00C42057">
            <w:pPr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93E88" wp14:editId="253DB8C5">
                      <wp:simplePos x="0" y="0"/>
                      <wp:positionH relativeFrom="column">
                        <wp:posOffset>5265874</wp:posOffset>
                      </wp:positionH>
                      <wp:positionV relativeFrom="paragraph">
                        <wp:posOffset>87086</wp:posOffset>
                      </wp:positionV>
                      <wp:extent cx="7257" cy="373743"/>
                      <wp:effectExtent l="0" t="0" r="31115" b="2667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57" cy="3737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326BE3" id="Connecteur droit 2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65pt,6.85pt" to="415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51E53D9B" w14:textId="6C756A19" w:rsidR="00C7436B" w:rsidRDefault="001543ED" w:rsidP="00C42057">
            <w:pPr>
              <w:rPr>
                <w:rFonts w:eastAsia="MS Mincho"/>
              </w:rPr>
            </w:pPr>
            <w:r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742569" wp14:editId="75106143">
                      <wp:simplePos x="0" y="0"/>
                      <wp:positionH relativeFrom="column">
                        <wp:posOffset>5062674</wp:posOffset>
                      </wp:positionH>
                      <wp:positionV relativeFrom="paragraph">
                        <wp:posOffset>115116</wp:posOffset>
                      </wp:positionV>
                      <wp:extent cx="446314" cy="3629"/>
                      <wp:effectExtent l="0" t="0" r="30480" b="34925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6314" cy="36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591031" id="Connecteur droit 2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65pt,9.05pt" to="433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6267B2BD" w14:textId="77777777" w:rsidR="00C7436B" w:rsidRPr="00054376" w:rsidRDefault="00C7436B" w:rsidP="00C42057">
            <w:pPr>
              <w:rPr>
                <w:rFonts w:eastAsia="MS Mincho"/>
              </w:rPr>
            </w:pPr>
          </w:p>
          <w:p w14:paraId="5F162B45" w14:textId="77777777" w:rsidR="00BC2983" w:rsidRPr="00054376" w:rsidRDefault="00BC2983" w:rsidP="00C42057">
            <w:pPr>
              <w:rPr>
                <w:rFonts w:eastAsia="MS Mincho"/>
              </w:rPr>
            </w:pPr>
          </w:p>
          <w:p w14:paraId="7086E628" w14:textId="77777777" w:rsidR="00BC2983" w:rsidRPr="00054376" w:rsidRDefault="00BC2983" w:rsidP="00C42057">
            <w:pPr>
              <w:rPr>
                <w:rFonts w:eastAsia="MS Mincho"/>
              </w:rPr>
            </w:pPr>
          </w:p>
        </w:tc>
      </w:tr>
    </w:tbl>
    <w:p w14:paraId="4CF4EBA2" w14:textId="77777777" w:rsidR="00400D1A" w:rsidRDefault="004D17E2" w:rsidP="004D17E2">
      <w:pPr>
        <w:pStyle w:val="Titre2"/>
        <w:numPr>
          <w:ilvl w:val="1"/>
          <w:numId w:val="48"/>
        </w:numPr>
      </w:pPr>
      <w:r>
        <w:t>Assemblages</w:t>
      </w:r>
    </w:p>
    <w:p w14:paraId="6B007739" w14:textId="77777777" w:rsidR="0055309F" w:rsidRPr="0055309F" w:rsidRDefault="0055309F" w:rsidP="0055309F">
      <w:pPr>
        <w:rPr>
          <w:rFonts w:ascii="Calibri" w:hAnsi="Calibri"/>
          <w:iCs/>
        </w:rPr>
      </w:pPr>
      <w:r w:rsidRPr="0055309F">
        <w:rPr>
          <w:rFonts w:ascii="Calibri" w:hAnsi="Calibri"/>
        </w:rPr>
        <w:t xml:space="preserve">Analyser </w:t>
      </w:r>
      <w:r w:rsidRPr="0097423B">
        <w:t>l</w:t>
      </w:r>
      <w:r>
        <w:t>es</w:t>
      </w:r>
      <w:r w:rsidRPr="0097423B">
        <w:t xml:space="preserve"> liaison</w:t>
      </w:r>
      <w:r>
        <w:t>s</w:t>
      </w:r>
      <w:r w:rsidRPr="0097423B">
        <w:t xml:space="preserve"> encastrement</w:t>
      </w:r>
      <w:r>
        <w:t>s</w:t>
      </w:r>
      <w:r w:rsidRPr="0097423B">
        <w:t xml:space="preserve"> </w:t>
      </w:r>
      <w:r>
        <w:t>suivantes :</w:t>
      </w:r>
      <w:r w:rsidRPr="0097423B">
        <w:t xml:space="preserve"> mise en position, m</w:t>
      </w:r>
      <w:r w:rsidRPr="0055309F">
        <w:rPr>
          <w:rFonts w:ascii="Calibri" w:hAnsi="Calibri"/>
        </w:rPr>
        <w:t>aintien en position. L</w:t>
      </w:r>
      <w:r>
        <w:rPr>
          <w:rFonts w:ascii="Calibri" w:hAnsi="Calibri"/>
        </w:rPr>
        <w:t>es</w:t>
      </w:r>
      <w:r w:rsidRPr="0055309F">
        <w:rPr>
          <w:rFonts w:ascii="Calibri" w:hAnsi="Calibri"/>
        </w:rPr>
        <w:t xml:space="preserve"> MIP </w:t>
      </w:r>
      <w:r>
        <w:rPr>
          <w:rFonts w:ascii="Calibri" w:hAnsi="Calibri"/>
        </w:rPr>
        <w:t>sont</w:t>
      </w:r>
      <w:r w:rsidRPr="0055309F">
        <w:rPr>
          <w:rFonts w:ascii="Calibri" w:hAnsi="Calibri"/>
        </w:rPr>
        <w:t>-elle</w:t>
      </w:r>
      <w:r>
        <w:rPr>
          <w:rFonts w:ascii="Calibri" w:hAnsi="Calibri"/>
        </w:rPr>
        <w:t>s</w:t>
      </w:r>
      <w:r w:rsidRPr="0055309F">
        <w:rPr>
          <w:rFonts w:ascii="Calibri" w:hAnsi="Calibri"/>
        </w:rPr>
        <w:t xml:space="preserve"> complète</w:t>
      </w:r>
      <w:r>
        <w:rPr>
          <w:rFonts w:ascii="Calibri" w:hAnsi="Calibri"/>
        </w:rPr>
        <w:t>s</w:t>
      </w:r>
      <w:r w:rsidRPr="0055309F">
        <w:rPr>
          <w:rFonts w:ascii="Calibri" w:hAnsi="Calibri"/>
        </w:rPr>
        <w:t> ? L</w:t>
      </w:r>
      <w:r>
        <w:rPr>
          <w:rFonts w:ascii="Calibri" w:hAnsi="Calibri"/>
        </w:rPr>
        <w:t>es</w:t>
      </w:r>
      <w:r w:rsidRPr="0055309F">
        <w:rPr>
          <w:rFonts w:ascii="Calibri" w:hAnsi="Calibri"/>
        </w:rPr>
        <w:t xml:space="preserve"> MIP </w:t>
      </w:r>
      <w:r>
        <w:rPr>
          <w:rFonts w:ascii="Calibri" w:hAnsi="Calibri"/>
        </w:rPr>
        <w:t>sont-</w:t>
      </w:r>
      <w:r w:rsidRPr="0055309F">
        <w:rPr>
          <w:rFonts w:ascii="Calibri" w:hAnsi="Calibri"/>
        </w:rPr>
        <w:t>elle</w:t>
      </w:r>
      <w:r>
        <w:rPr>
          <w:rFonts w:ascii="Calibri" w:hAnsi="Calibri"/>
        </w:rPr>
        <w:t>s</w:t>
      </w:r>
      <w:r w:rsidRPr="0055309F">
        <w:rPr>
          <w:rFonts w:ascii="Calibri" w:hAnsi="Calibri"/>
        </w:rPr>
        <w:t xml:space="preserve"> isostatique</w:t>
      </w:r>
      <w:r>
        <w:rPr>
          <w:rFonts w:ascii="Calibri" w:hAnsi="Calibri"/>
        </w:rPr>
        <w:t xml:space="preserve">s </w:t>
      </w:r>
      <w:r w:rsidRPr="0055309F">
        <w:rPr>
          <w:rFonts w:ascii="Calibri" w:hAnsi="Calibri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8334"/>
      </w:tblGrid>
      <w:tr w:rsidR="004D17E2" w:rsidRPr="00054376" w14:paraId="1D41E2C2" w14:textId="77777777" w:rsidTr="00223A71">
        <w:tc>
          <w:tcPr>
            <w:tcW w:w="1015" w:type="pct"/>
            <w:vAlign w:val="center"/>
          </w:tcPr>
          <w:p w14:paraId="0BEAC098" w14:textId="28F6FA21" w:rsidR="004D17E2" w:rsidRPr="00223A71" w:rsidRDefault="007D08EC" w:rsidP="001543ED">
            <w:pPr>
              <w:rPr>
                <w:i/>
                <w:iCs/>
              </w:rPr>
            </w:pPr>
            <w:r>
              <w:rPr>
                <w:i/>
                <w:iCs/>
              </w:rPr>
              <w:t>Flasque arrière</w:t>
            </w:r>
            <w:r w:rsidR="004D17E2" w:rsidRPr="009C7956">
              <w:rPr>
                <w:i/>
                <w:iCs/>
              </w:rPr>
              <w:t xml:space="preserve"> / </w:t>
            </w:r>
            <w:r w:rsidR="001543ED">
              <w:rPr>
                <w:i/>
                <w:iCs/>
              </w:rPr>
              <w:t>flasque intermédiaire</w:t>
            </w:r>
          </w:p>
        </w:tc>
        <w:tc>
          <w:tcPr>
            <w:tcW w:w="3985" w:type="pct"/>
          </w:tcPr>
          <w:p w14:paraId="47EB3680" w14:textId="77777777" w:rsidR="00AB6A43" w:rsidRDefault="00AB6A43" w:rsidP="00AB6A43">
            <w:pPr>
              <w:rPr>
                <w:rFonts w:ascii="Calibri" w:hAnsi="Calibri"/>
              </w:rPr>
            </w:pPr>
          </w:p>
          <w:p w14:paraId="74A10232" w14:textId="77777777" w:rsidR="00AB6A43" w:rsidRDefault="00AB6A43" w:rsidP="00AB6A43">
            <w:pPr>
              <w:rPr>
                <w:rFonts w:ascii="Calibri" w:hAnsi="Calibri"/>
              </w:rPr>
            </w:pPr>
          </w:p>
          <w:p w14:paraId="25969795" w14:textId="362CED86" w:rsidR="00FC68B8" w:rsidRPr="00054376" w:rsidRDefault="00FC68B8" w:rsidP="00AB6A43">
            <w:pPr>
              <w:rPr>
                <w:rFonts w:ascii="Calibri" w:hAnsi="Calibri"/>
              </w:rPr>
            </w:pPr>
          </w:p>
        </w:tc>
      </w:tr>
      <w:tr w:rsidR="004D17E2" w:rsidRPr="00054376" w14:paraId="71D96108" w14:textId="77777777" w:rsidTr="00223A71">
        <w:tc>
          <w:tcPr>
            <w:tcW w:w="1015" w:type="pct"/>
            <w:vAlign w:val="center"/>
          </w:tcPr>
          <w:p w14:paraId="03A4E5BA" w14:textId="560AA3C8" w:rsidR="004D17E2" w:rsidRPr="00054376" w:rsidRDefault="001543ED" w:rsidP="00EC5D37">
            <w:pPr>
              <w:ind w:left="-70"/>
              <w:rPr>
                <w:rFonts w:ascii="Calibri" w:hAnsi="Calibri"/>
              </w:rPr>
            </w:pPr>
            <w:r>
              <w:rPr>
                <w:i/>
                <w:iCs/>
              </w:rPr>
              <w:t>Flasque intermédiaire</w:t>
            </w:r>
            <w:r w:rsidR="004D17E2" w:rsidRPr="009C7956">
              <w:rPr>
                <w:i/>
                <w:iCs/>
              </w:rPr>
              <w:t xml:space="preserve"> / </w:t>
            </w:r>
            <w:r w:rsidR="00EC5D37">
              <w:rPr>
                <w:i/>
                <w:iCs/>
              </w:rPr>
              <w:t>bâti came</w:t>
            </w:r>
            <w:r w:rsidR="004D17E2" w:rsidRPr="009C7956">
              <w:rPr>
                <w:i/>
                <w:iCs/>
              </w:rPr>
              <w:t xml:space="preserve"> </w:t>
            </w:r>
          </w:p>
        </w:tc>
        <w:tc>
          <w:tcPr>
            <w:tcW w:w="3985" w:type="pct"/>
          </w:tcPr>
          <w:p w14:paraId="6A844723" w14:textId="77777777" w:rsidR="00AB6A43" w:rsidRDefault="00AB6A43" w:rsidP="00595428">
            <w:pPr>
              <w:rPr>
                <w:rFonts w:ascii="Calibri" w:hAnsi="Calibri"/>
              </w:rPr>
            </w:pPr>
          </w:p>
          <w:p w14:paraId="649CA3F8" w14:textId="77777777" w:rsidR="00FC68B8" w:rsidRDefault="00FC68B8" w:rsidP="00595428">
            <w:pPr>
              <w:rPr>
                <w:rFonts w:ascii="Calibri" w:hAnsi="Calibri"/>
              </w:rPr>
            </w:pPr>
          </w:p>
          <w:p w14:paraId="680DBB5A" w14:textId="6FA9EAAB" w:rsidR="00FC68B8" w:rsidRPr="00054376" w:rsidRDefault="00FC68B8" w:rsidP="00595428">
            <w:pPr>
              <w:rPr>
                <w:rFonts w:ascii="Calibri" w:hAnsi="Calibri"/>
              </w:rPr>
            </w:pPr>
          </w:p>
        </w:tc>
      </w:tr>
      <w:tr w:rsidR="004D17E2" w:rsidRPr="00054376" w14:paraId="44137990" w14:textId="77777777" w:rsidTr="00223A71">
        <w:tc>
          <w:tcPr>
            <w:tcW w:w="1015" w:type="pct"/>
            <w:vAlign w:val="center"/>
          </w:tcPr>
          <w:p w14:paraId="3B6C5AFB" w14:textId="2E487136" w:rsidR="004D17E2" w:rsidRDefault="00EC5D37" w:rsidP="00EC5D37">
            <w:pPr>
              <w:ind w:left="-70"/>
              <w:rPr>
                <w:i/>
                <w:iCs/>
              </w:rPr>
            </w:pPr>
            <w:r>
              <w:rPr>
                <w:i/>
                <w:iCs/>
              </w:rPr>
              <w:t>Bâti came</w:t>
            </w:r>
            <w:r w:rsidR="004D17E2">
              <w:rPr>
                <w:i/>
                <w:iCs/>
              </w:rPr>
              <w:t xml:space="preserve"> </w:t>
            </w:r>
            <w:r w:rsidR="00223A71">
              <w:rPr>
                <w:i/>
                <w:iCs/>
              </w:rPr>
              <w:t xml:space="preserve"> / </w:t>
            </w:r>
            <w:r>
              <w:rPr>
                <w:i/>
                <w:iCs/>
              </w:rPr>
              <w:t>flasque avant</w:t>
            </w:r>
          </w:p>
        </w:tc>
        <w:tc>
          <w:tcPr>
            <w:tcW w:w="3985" w:type="pct"/>
          </w:tcPr>
          <w:p w14:paraId="2DA44082" w14:textId="77777777" w:rsidR="00223A71" w:rsidRDefault="00223A71" w:rsidP="00595428">
            <w:pPr>
              <w:rPr>
                <w:rFonts w:ascii="Calibri" w:hAnsi="Calibri"/>
              </w:rPr>
            </w:pPr>
          </w:p>
          <w:p w14:paraId="1A830BC8" w14:textId="77777777" w:rsidR="00FC68B8" w:rsidRDefault="00FC68B8" w:rsidP="00595428">
            <w:pPr>
              <w:rPr>
                <w:rFonts w:ascii="Calibri" w:hAnsi="Calibri"/>
              </w:rPr>
            </w:pPr>
          </w:p>
          <w:p w14:paraId="46EB1863" w14:textId="114B8D93" w:rsidR="00FC68B8" w:rsidRPr="00054376" w:rsidRDefault="00FC68B8" w:rsidP="00595428">
            <w:pPr>
              <w:rPr>
                <w:rFonts w:ascii="Calibri" w:hAnsi="Calibri"/>
              </w:rPr>
            </w:pPr>
          </w:p>
        </w:tc>
      </w:tr>
    </w:tbl>
    <w:p w14:paraId="36A295A6" w14:textId="77777777" w:rsidR="00C7436B" w:rsidRDefault="00C7436B" w:rsidP="00C7436B">
      <w:pPr>
        <w:pStyle w:val="Titre2"/>
      </w:pPr>
    </w:p>
    <w:p w14:paraId="1277E23C" w14:textId="77777777" w:rsidR="00C7436B" w:rsidRDefault="00C7436B">
      <w:pPr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>
        <w:br w:type="page"/>
      </w:r>
    </w:p>
    <w:p w14:paraId="3A2B5CDC" w14:textId="4FFF5BF7" w:rsidR="00223A71" w:rsidRPr="00326BFF" w:rsidRDefault="00223A71" w:rsidP="00223A71">
      <w:pPr>
        <w:pStyle w:val="Titre2"/>
        <w:numPr>
          <w:ilvl w:val="1"/>
          <w:numId w:val="48"/>
        </w:numPr>
      </w:pPr>
      <w:r>
        <w:lastRenderedPageBreak/>
        <w:t>Étanchéités</w:t>
      </w:r>
    </w:p>
    <w:p w14:paraId="2C962BB4" w14:textId="77777777" w:rsidR="00223A71" w:rsidRDefault="00223A71" w:rsidP="003B3D53">
      <w:pPr>
        <w:pStyle w:val="En-tte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054376">
        <w:rPr>
          <w:rFonts w:ascii="Calibri" w:hAnsi="Calibri"/>
        </w:rPr>
        <w:t xml:space="preserve">Analyser et justifier la façon dont sont réalisées les étanchéités suivantes </w:t>
      </w:r>
      <w:r w:rsidRPr="00054376">
        <w:rPr>
          <w:rFonts w:ascii="Calibri" w:hAnsi="Calibri"/>
          <w:i/>
          <w:iCs/>
        </w:rPr>
        <w:t>(</w:t>
      </w:r>
      <w:r w:rsidRPr="00054376">
        <w:rPr>
          <w:rFonts w:ascii="Calibri" w:hAnsi="Calibri"/>
          <w:b/>
          <w:i/>
          <w:iCs/>
        </w:rPr>
        <w:t>statique/dynamique, type de joint…</w:t>
      </w:r>
      <w:r w:rsidRPr="00054376">
        <w:rPr>
          <w:rFonts w:ascii="Calibri" w:hAnsi="Calibri"/>
          <w:i/>
          <w:iCs/>
        </w:rPr>
        <w:t>)</w:t>
      </w:r>
      <w:r w:rsidRPr="00054376">
        <w:rPr>
          <w:rFonts w:ascii="Calibri" w:hAnsi="Calibri"/>
        </w:rPr>
        <w:t xml:space="preserve"> à partir des documents techniques.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7632"/>
      </w:tblGrid>
      <w:tr w:rsidR="00223A71" w14:paraId="6C53EE56" w14:textId="77777777" w:rsidTr="00223A71">
        <w:tc>
          <w:tcPr>
            <w:tcW w:w="1351" w:type="pct"/>
            <w:vAlign w:val="center"/>
          </w:tcPr>
          <w:p w14:paraId="181772AF" w14:textId="77777777" w:rsidR="00223A71" w:rsidRDefault="00223A71" w:rsidP="00223A71">
            <w:r>
              <w:t>Entre les pièces du bâti</w:t>
            </w:r>
          </w:p>
          <w:p w14:paraId="4C944B66" w14:textId="77777777" w:rsidR="00223A71" w:rsidRDefault="00EC5D37" w:rsidP="00223A71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Flasque avant</w:t>
            </w:r>
          </w:p>
          <w:p w14:paraId="15C73E41" w14:textId="35F24609" w:rsidR="00EC5D37" w:rsidRDefault="00EC5D37" w:rsidP="00223A71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Bâti came</w:t>
            </w:r>
          </w:p>
          <w:p w14:paraId="10C3332D" w14:textId="288A2B96" w:rsidR="00EC5D37" w:rsidRDefault="00EC5D37" w:rsidP="00223A71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Flasque intermédiaire</w:t>
            </w:r>
          </w:p>
          <w:p w14:paraId="4F135A14" w14:textId="6F4E6632" w:rsidR="00EC5D37" w:rsidRPr="00223A71" w:rsidRDefault="00EC5D37" w:rsidP="00EC5D37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Flasque arrière</w:t>
            </w:r>
          </w:p>
        </w:tc>
        <w:tc>
          <w:tcPr>
            <w:tcW w:w="3649" w:type="pct"/>
          </w:tcPr>
          <w:p w14:paraId="34739B11" w14:textId="77777777" w:rsidR="00223A71" w:rsidRDefault="00223A71" w:rsidP="00C42057"/>
          <w:p w14:paraId="5210A0EF" w14:textId="77777777" w:rsidR="00223A71" w:rsidRDefault="00223A71" w:rsidP="00C42057"/>
          <w:p w14:paraId="62FACEC8" w14:textId="77777777" w:rsidR="00223A71" w:rsidRDefault="00223A71" w:rsidP="00C42057"/>
          <w:p w14:paraId="4ADBC651" w14:textId="77777777" w:rsidR="00223A71" w:rsidRDefault="00223A71" w:rsidP="00C42057"/>
        </w:tc>
      </w:tr>
      <w:tr w:rsidR="00223A71" w14:paraId="19C02FCB" w14:textId="77777777" w:rsidTr="00223A71">
        <w:tc>
          <w:tcPr>
            <w:tcW w:w="1351" w:type="pct"/>
            <w:vAlign w:val="center"/>
          </w:tcPr>
          <w:p w14:paraId="6AEB3C12" w14:textId="72D8407C" w:rsidR="00223A71" w:rsidRDefault="00223A71" w:rsidP="00EC5D37">
            <w:r>
              <w:t xml:space="preserve">Arbre </w:t>
            </w:r>
            <w:r w:rsidR="00EC5D37">
              <w:t>2</w:t>
            </w:r>
            <w:r>
              <w:t xml:space="preserve"> / </w:t>
            </w:r>
            <w:r w:rsidR="00EC5D37">
              <w:t>flasque avant</w:t>
            </w:r>
          </w:p>
        </w:tc>
        <w:tc>
          <w:tcPr>
            <w:tcW w:w="3649" w:type="pct"/>
          </w:tcPr>
          <w:p w14:paraId="5D6C6EDB" w14:textId="77777777" w:rsidR="00223A71" w:rsidRDefault="00223A71" w:rsidP="00C42057"/>
          <w:p w14:paraId="23E5AC30" w14:textId="77777777" w:rsidR="00223A71" w:rsidRDefault="00223A71" w:rsidP="00C42057"/>
          <w:p w14:paraId="3D0B851B" w14:textId="77777777" w:rsidR="00223A71" w:rsidRDefault="00223A71" w:rsidP="00C42057"/>
          <w:p w14:paraId="7DFE2436" w14:textId="77777777" w:rsidR="00223A71" w:rsidRDefault="00223A71" w:rsidP="00C42057"/>
        </w:tc>
      </w:tr>
      <w:tr w:rsidR="00223A71" w14:paraId="71305858" w14:textId="77777777" w:rsidTr="00223A71">
        <w:tc>
          <w:tcPr>
            <w:tcW w:w="1351" w:type="pct"/>
            <w:vAlign w:val="center"/>
          </w:tcPr>
          <w:p w14:paraId="7CF6421A" w14:textId="78931049" w:rsidR="00223A71" w:rsidRDefault="00EC5D37" w:rsidP="00EC5D37">
            <w:r>
              <w:t xml:space="preserve">Flasque intermédiaire </w:t>
            </w:r>
            <w:r w:rsidR="00223A71">
              <w:t>/ distributeur</w:t>
            </w:r>
          </w:p>
        </w:tc>
        <w:tc>
          <w:tcPr>
            <w:tcW w:w="3649" w:type="pct"/>
          </w:tcPr>
          <w:p w14:paraId="0E52EAF7" w14:textId="77777777" w:rsidR="00223A71" w:rsidRDefault="00223A71" w:rsidP="00C42057"/>
          <w:p w14:paraId="1E0CC19A" w14:textId="77777777" w:rsidR="00223A71" w:rsidRDefault="00223A71" w:rsidP="00C42057"/>
          <w:p w14:paraId="6A6BE970" w14:textId="77777777" w:rsidR="00223A71" w:rsidRDefault="00223A71" w:rsidP="00C42057"/>
          <w:p w14:paraId="48E76C3E" w14:textId="77777777" w:rsidR="00223A71" w:rsidRDefault="00223A71" w:rsidP="00C42057"/>
        </w:tc>
      </w:tr>
    </w:tbl>
    <w:p w14:paraId="66BA0F4B" w14:textId="77777777" w:rsidR="00223A71" w:rsidRPr="00054376" w:rsidRDefault="00223A71" w:rsidP="00223A71">
      <w:pPr>
        <w:pStyle w:val="Titre2"/>
        <w:numPr>
          <w:ilvl w:val="1"/>
          <w:numId w:val="48"/>
        </w:numPr>
      </w:pPr>
      <w:r>
        <w:t>Distribution d’huile</w:t>
      </w:r>
    </w:p>
    <w:p w14:paraId="0AE99CAC" w14:textId="580000B9" w:rsidR="0098499B" w:rsidRPr="00054376" w:rsidRDefault="0098499B" w:rsidP="0098499B">
      <w:pPr>
        <w:rPr>
          <w:rFonts w:ascii="Calibri" w:hAnsi="Calibri"/>
        </w:rPr>
      </w:pPr>
      <w:r>
        <w:rPr>
          <w:rFonts w:ascii="Calibri" w:hAnsi="Calibri"/>
        </w:rPr>
        <w:t>La</w:t>
      </w:r>
      <w:r w:rsidRPr="00054376">
        <w:rPr>
          <w:rFonts w:ascii="Calibri" w:hAnsi="Calibri"/>
        </w:rPr>
        <w:t xml:space="preserve"> </w:t>
      </w:r>
      <w:r w:rsidR="003B3D53">
        <w:rPr>
          <w:rFonts w:ascii="Calibri" w:hAnsi="Calibri"/>
        </w:rPr>
        <w:t xml:space="preserve">distribution de l’huile vers les pistons </w:t>
      </w:r>
      <w:r w:rsidRPr="00054376">
        <w:rPr>
          <w:rFonts w:ascii="Calibri" w:hAnsi="Calibri"/>
        </w:rPr>
        <w:t xml:space="preserve">est </w:t>
      </w:r>
      <w:r>
        <w:rPr>
          <w:rFonts w:ascii="Calibri" w:hAnsi="Calibri"/>
        </w:rPr>
        <w:t xml:space="preserve">réalisée </w:t>
      </w:r>
      <w:r w:rsidRPr="00054376">
        <w:rPr>
          <w:rFonts w:ascii="Calibri" w:hAnsi="Calibri"/>
        </w:rPr>
        <w:t>par l’intermédiaire de deux pièces, l</w:t>
      </w:r>
      <w:r w:rsidR="003B3D53">
        <w:rPr>
          <w:rFonts w:ascii="Calibri" w:hAnsi="Calibri"/>
        </w:rPr>
        <w:t>e distribut</w:t>
      </w:r>
      <w:r w:rsidR="0071256B">
        <w:rPr>
          <w:rFonts w:ascii="Calibri" w:hAnsi="Calibri"/>
        </w:rPr>
        <w:t>eur</w:t>
      </w:r>
      <w:r w:rsidR="003B3D53">
        <w:rPr>
          <w:rFonts w:ascii="Calibri" w:hAnsi="Calibri"/>
        </w:rPr>
        <w:t xml:space="preserve"> et le </w:t>
      </w:r>
      <w:r w:rsidR="0071256B">
        <w:rPr>
          <w:rFonts w:ascii="Calibri" w:hAnsi="Calibri"/>
          <w:b/>
        </w:rPr>
        <w:t>rotor</w:t>
      </w:r>
      <w:r w:rsidR="003B3D53">
        <w:rPr>
          <w:rFonts w:ascii="Calibri" w:hAnsi="Calibri"/>
        </w:rPr>
        <w:t>.</w:t>
      </w:r>
      <w:r w:rsidR="003B3D53" w:rsidRPr="00054376">
        <w:rPr>
          <w:rFonts w:ascii="Calibri" w:hAnsi="Calibr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  <w:gridCol w:w="6649"/>
      </w:tblGrid>
      <w:tr w:rsidR="0098499B" w:rsidRPr="00054376" w14:paraId="0AADD052" w14:textId="77777777" w:rsidTr="00595428">
        <w:tc>
          <w:tcPr>
            <w:tcW w:w="1821" w:type="pct"/>
          </w:tcPr>
          <w:p w14:paraId="3F2C1F97" w14:textId="77777777" w:rsidR="0098499B" w:rsidRPr="00054376" w:rsidRDefault="0098499B" w:rsidP="00595428">
            <w:pPr>
              <w:rPr>
                <w:rFonts w:ascii="Calibri" w:hAnsi="Calibri"/>
              </w:rPr>
            </w:pPr>
            <w:r w:rsidRPr="00054376">
              <w:rPr>
                <w:rFonts w:ascii="Calibri" w:hAnsi="Calibri"/>
              </w:rPr>
              <w:t>Quelles sont les surfaces de liaisons entre ces deux pièces ?</w:t>
            </w:r>
          </w:p>
        </w:tc>
        <w:tc>
          <w:tcPr>
            <w:tcW w:w="3179" w:type="pct"/>
          </w:tcPr>
          <w:p w14:paraId="1AC4CB09" w14:textId="77777777" w:rsidR="0098499B" w:rsidRPr="00054376" w:rsidRDefault="0098499B" w:rsidP="00C420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8499B" w:rsidRPr="00054376" w14:paraId="7E5B8AB2" w14:textId="77777777" w:rsidTr="00C42057">
        <w:tc>
          <w:tcPr>
            <w:tcW w:w="1821" w:type="pct"/>
          </w:tcPr>
          <w:p w14:paraId="491D882B" w14:textId="77777777" w:rsidR="0098499B" w:rsidRPr="00054376" w:rsidRDefault="0098499B" w:rsidP="00C42057">
            <w:pPr>
              <w:rPr>
                <w:rFonts w:ascii="Calibri" w:hAnsi="Calibri"/>
              </w:rPr>
            </w:pPr>
            <w:r w:rsidRPr="00054376">
              <w:rPr>
                <w:rFonts w:ascii="Calibri" w:hAnsi="Calibri"/>
              </w:rPr>
              <w:t>En déduire le modèle cinématique de cette liaison.</w:t>
            </w:r>
          </w:p>
        </w:tc>
        <w:tc>
          <w:tcPr>
            <w:tcW w:w="3179" w:type="pct"/>
          </w:tcPr>
          <w:p w14:paraId="0CFDC42C" w14:textId="77777777" w:rsidR="0098499B" w:rsidRPr="00054376" w:rsidRDefault="0098499B" w:rsidP="00C420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8499B" w:rsidRPr="00054376" w14:paraId="0FD5709C" w14:textId="77777777" w:rsidTr="00C42057">
        <w:tc>
          <w:tcPr>
            <w:tcW w:w="1821" w:type="pct"/>
          </w:tcPr>
          <w:p w14:paraId="18E4D025" w14:textId="59B50DD8" w:rsidR="0098499B" w:rsidRPr="00054376" w:rsidRDefault="0098499B" w:rsidP="00C42057">
            <w:pPr>
              <w:rPr>
                <w:rFonts w:ascii="Calibri" w:hAnsi="Calibri"/>
              </w:rPr>
            </w:pPr>
            <w:r w:rsidRPr="00054376">
              <w:rPr>
                <w:rFonts w:ascii="Calibri" w:hAnsi="Calibri"/>
              </w:rPr>
              <w:t xml:space="preserve">En quoi l’étanchéité de cette liaison est-elle </w:t>
            </w:r>
            <w:r w:rsidR="003B3D53">
              <w:rPr>
                <w:rFonts w:ascii="Calibri" w:hAnsi="Calibri"/>
              </w:rPr>
              <w:t>primordiale ? C</w:t>
            </w:r>
            <w:r w:rsidRPr="00054376">
              <w:rPr>
                <w:rFonts w:ascii="Calibri" w:hAnsi="Calibri"/>
              </w:rPr>
              <w:t>omment est-elle assurée ?</w:t>
            </w:r>
            <w:r w:rsidR="003B3D53">
              <w:rPr>
                <w:rFonts w:ascii="Calibri" w:hAnsi="Calibri"/>
              </w:rPr>
              <w:t xml:space="preserve"> Que se </w:t>
            </w:r>
            <w:r w:rsidR="00EC5D37">
              <w:rPr>
                <w:rFonts w:ascii="Calibri" w:hAnsi="Calibri"/>
              </w:rPr>
              <w:t>passerait il</w:t>
            </w:r>
            <w:r w:rsidR="003B3D53">
              <w:rPr>
                <w:rFonts w:ascii="Calibri" w:hAnsi="Calibri"/>
              </w:rPr>
              <w:t xml:space="preserve"> si les ressorts du bloc de distribution étaient absents ?</w:t>
            </w:r>
          </w:p>
        </w:tc>
        <w:tc>
          <w:tcPr>
            <w:tcW w:w="3179" w:type="pct"/>
          </w:tcPr>
          <w:p w14:paraId="1D11CA20" w14:textId="77777777" w:rsidR="0098499B" w:rsidRPr="00054376" w:rsidRDefault="0098499B" w:rsidP="00C42057">
            <w:pPr>
              <w:spacing w:line="480" w:lineRule="auto"/>
              <w:rPr>
                <w:rFonts w:ascii="Calibri" w:hAnsi="Calibri"/>
              </w:rPr>
            </w:pPr>
          </w:p>
          <w:p w14:paraId="4E83E752" w14:textId="77777777" w:rsidR="0098499B" w:rsidRDefault="0098499B" w:rsidP="00C42057">
            <w:pPr>
              <w:spacing w:line="480" w:lineRule="auto"/>
              <w:rPr>
                <w:rFonts w:ascii="Calibri" w:hAnsi="Calibri"/>
              </w:rPr>
            </w:pPr>
          </w:p>
          <w:p w14:paraId="354E0962" w14:textId="77777777" w:rsidR="007141BF" w:rsidRDefault="007141BF" w:rsidP="00C42057">
            <w:pPr>
              <w:spacing w:line="480" w:lineRule="auto"/>
              <w:rPr>
                <w:rFonts w:ascii="Calibri" w:hAnsi="Calibri"/>
              </w:rPr>
            </w:pPr>
          </w:p>
          <w:p w14:paraId="0DCAD137" w14:textId="77777777" w:rsidR="007141BF" w:rsidRDefault="007141BF" w:rsidP="00C42057">
            <w:pPr>
              <w:spacing w:line="480" w:lineRule="auto"/>
              <w:rPr>
                <w:rFonts w:ascii="Calibri" w:hAnsi="Calibri"/>
              </w:rPr>
            </w:pPr>
          </w:p>
          <w:p w14:paraId="38C8F1F0" w14:textId="77777777" w:rsidR="007141BF" w:rsidRDefault="007141BF" w:rsidP="00C42057">
            <w:pPr>
              <w:spacing w:line="480" w:lineRule="auto"/>
              <w:rPr>
                <w:rFonts w:ascii="Calibri" w:hAnsi="Calibri"/>
              </w:rPr>
            </w:pPr>
          </w:p>
          <w:p w14:paraId="0FF65E8E" w14:textId="77777777" w:rsidR="003B3D53" w:rsidRPr="00054376" w:rsidRDefault="003B3D53" w:rsidP="00C42057">
            <w:pPr>
              <w:spacing w:line="480" w:lineRule="auto"/>
              <w:rPr>
                <w:rFonts w:ascii="Calibri" w:hAnsi="Calibri"/>
              </w:rPr>
            </w:pPr>
          </w:p>
          <w:p w14:paraId="7996234E" w14:textId="77777777" w:rsidR="0098499B" w:rsidRPr="00054376" w:rsidRDefault="0098499B" w:rsidP="00C42057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0A4DBB29" w14:textId="77777777" w:rsidR="009F4518" w:rsidRDefault="009F4518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14:paraId="6311C6FE" w14:textId="77777777" w:rsidR="00400D1A" w:rsidRDefault="00223A71" w:rsidP="00EE601D">
      <w:pPr>
        <w:pStyle w:val="Titre1"/>
        <w:numPr>
          <w:ilvl w:val="0"/>
          <w:numId w:val="48"/>
        </w:numPr>
      </w:pPr>
      <w:r>
        <w:lastRenderedPageBreak/>
        <w:t>Cinématique</w:t>
      </w:r>
    </w:p>
    <w:p w14:paraId="3C0BF9D5" w14:textId="77777777" w:rsidR="00223A71" w:rsidRPr="00223A71" w:rsidRDefault="00223A71" w:rsidP="00223A71">
      <w:pPr>
        <w:pStyle w:val="Titre2"/>
        <w:numPr>
          <w:ilvl w:val="1"/>
          <w:numId w:val="48"/>
        </w:numPr>
      </w:pPr>
      <w:r>
        <w:t>Modélisation du système</w:t>
      </w:r>
    </w:p>
    <w:p w14:paraId="327C2803" w14:textId="77777777" w:rsidR="009F4518" w:rsidRPr="00054376" w:rsidRDefault="009F4518" w:rsidP="009F4518">
      <w:pPr>
        <w:rPr>
          <w:rFonts w:ascii="Calibri" w:hAnsi="Calibri"/>
        </w:rPr>
      </w:pPr>
      <w:r>
        <w:rPr>
          <w:rFonts w:ascii="Calibri" w:hAnsi="Calibri"/>
        </w:rPr>
        <w:t xml:space="preserve">À partir de l’analyse des éléments de liaison (surfaces, éléments technologiques), </w:t>
      </w:r>
      <w:r w:rsidRPr="00054376">
        <w:rPr>
          <w:rFonts w:ascii="Calibri" w:hAnsi="Calibri"/>
        </w:rPr>
        <w:t xml:space="preserve">proposer </w:t>
      </w:r>
      <w:r>
        <w:rPr>
          <w:rFonts w:ascii="Calibri" w:hAnsi="Calibri"/>
        </w:rPr>
        <w:t xml:space="preserve">et </w:t>
      </w:r>
      <w:r w:rsidRPr="00C734E7">
        <w:rPr>
          <w:rFonts w:ascii="Calibri" w:hAnsi="Calibri"/>
          <w:b/>
        </w:rPr>
        <w:t>justifier</w:t>
      </w:r>
      <w:r>
        <w:rPr>
          <w:rFonts w:ascii="Calibri" w:hAnsi="Calibri"/>
        </w:rPr>
        <w:t xml:space="preserve"> </w:t>
      </w:r>
      <w:r w:rsidRPr="00054376">
        <w:rPr>
          <w:rFonts w:ascii="Calibri" w:hAnsi="Calibri"/>
        </w:rPr>
        <w:t>un modèle de liaison cinématique pour chacune des liaisons suivantes.</w:t>
      </w:r>
      <w:r w:rsidR="00F6281F">
        <w:rPr>
          <w:rFonts w:ascii="Calibri" w:hAnsi="Calibri"/>
        </w:rPr>
        <w:t xml:space="preserve"> La partie freinage n’est pas considérée, l’arbre associé au frein est donc supposé inexistant.</w:t>
      </w:r>
    </w:p>
    <w:p w14:paraId="6017C771" w14:textId="77777777" w:rsidR="009F4518" w:rsidRPr="00054376" w:rsidRDefault="009F4518" w:rsidP="009F4518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610"/>
        <w:gridCol w:w="2399"/>
        <w:gridCol w:w="2399"/>
        <w:gridCol w:w="2397"/>
      </w:tblGrid>
      <w:tr w:rsidR="00D81E5A" w:rsidRPr="00054376" w14:paraId="605CD750" w14:textId="77777777" w:rsidTr="00C42057">
        <w:trPr>
          <w:cantSplit/>
          <w:trHeight w:val="751"/>
        </w:trPr>
        <w:tc>
          <w:tcPr>
            <w:tcW w:w="312" w:type="pct"/>
            <w:textDirection w:val="btLr"/>
          </w:tcPr>
          <w:p w14:paraId="0B4B176A" w14:textId="77777777" w:rsidR="00D81E5A" w:rsidRPr="00054376" w:rsidRDefault="00D81E5A" w:rsidP="00D81E5A"/>
        </w:tc>
        <w:tc>
          <w:tcPr>
            <w:tcW w:w="1248" w:type="pct"/>
          </w:tcPr>
          <w:p w14:paraId="5ACDFD6C" w14:textId="77777777" w:rsidR="00D81E5A" w:rsidRDefault="00D81E5A" w:rsidP="00D81E5A">
            <w:r>
              <w:t>Éléments de liaison</w:t>
            </w:r>
          </w:p>
          <w:p w14:paraId="2B7FEFC1" w14:textId="77777777" w:rsidR="00D81E5A" w:rsidRPr="00C734E7" w:rsidRDefault="00D81E5A" w:rsidP="00D81E5A">
            <w:pPr>
              <w:rPr>
                <w:i/>
              </w:rPr>
            </w:pPr>
            <w:r w:rsidRPr="00C734E7">
              <w:rPr>
                <w:i/>
                <w:sz w:val="20"/>
              </w:rPr>
              <w:t>(surfaces, roulements, palier lisse, …)</w:t>
            </w:r>
          </w:p>
        </w:tc>
        <w:tc>
          <w:tcPr>
            <w:tcW w:w="1147" w:type="pct"/>
          </w:tcPr>
          <w:p w14:paraId="661D7895" w14:textId="77777777" w:rsidR="00D81E5A" w:rsidRDefault="00D81E5A" w:rsidP="00D81E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  <w:p w14:paraId="13A7D22F" w14:textId="77777777" w:rsidR="00D81E5A" w:rsidRPr="00FA4A6F" w:rsidRDefault="00D81E5A" w:rsidP="00D81E5A">
            <w:pPr>
              <w:rPr>
                <w:rFonts w:ascii="Calibri" w:hAnsi="Calibri"/>
                <w:i/>
              </w:rPr>
            </w:pPr>
            <w:r w:rsidRPr="00FA4A6F">
              <w:rPr>
                <w:rFonts w:ascii="Calibri" w:hAnsi="Calibri"/>
                <w:i/>
                <w:sz w:val="20"/>
              </w:rPr>
              <w:t>(étendue des surfaces de contact, type de montage de roulement, …)</w:t>
            </w:r>
          </w:p>
        </w:tc>
        <w:tc>
          <w:tcPr>
            <w:tcW w:w="1147" w:type="pct"/>
          </w:tcPr>
          <w:p w14:paraId="283717B0" w14:textId="77777777" w:rsidR="00D81E5A" w:rsidRDefault="00D81E5A" w:rsidP="00D81E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Hypothèse de modélisation</w:t>
            </w:r>
          </w:p>
          <w:p w14:paraId="649480C5" w14:textId="77777777" w:rsidR="00D81E5A" w:rsidRPr="00122434" w:rsidRDefault="00D81E5A" w:rsidP="00D81E5A">
            <w:pPr>
              <w:rPr>
                <w:rFonts w:ascii="Calibri" w:hAnsi="Calibri"/>
                <w:i/>
              </w:rPr>
            </w:pPr>
            <w:r w:rsidRPr="00122434">
              <w:rPr>
                <w:rFonts w:ascii="Calibri" w:hAnsi="Calibri"/>
                <w:i/>
                <w:sz w:val="20"/>
              </w:rPr>
              <w:t>(critère</w:t>
            </w:r>
            <w:r>
              <w:rPr>
                <w:rFonts w:ascii="Calibri" w:hAnsi="Calibri"/>
                <w:i/>
                <w:sz w:val="20"/>
              </w:rPr>
              <w:t>, fonctions</w:t>
            </w:r>
            <w:r w:rsidRPr="00122434">
              <w:rPr>
                <w:rFonts w:ascii="Calibri" w:hAnsi="Calibri"/>
                <w:i/>
                <w:sz w:val="20"/>
              </w:rPr>
              <w:t>)</w:t>
            </w:r>
          </w:p>
        </w:tc>
        <w:tc>
          <w:tcPr>
            <w:tcW w:w="1146" w:type="pct"/>
          </w:tcPr>
          <w:p w14:paraId="301CEA7F" w14:textId="77777777" w:rsidR="00D81E5A" w:rsidRPr="00054376" w:rsidRDefault="00D81E5A" w:rsidP="00D81E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Liaison retenue</w:t>
            </w:r>
          </w:p>
        </w:tc>
      </w:tr>
      <w:tr w:rsidR="00B7144D" w:rsidRPr="00054376" w14:paraId="5571B76B" w14:textId="77777777" w:rsidTr="003104AE">
        <w:trPr>
          <w:cantSplit/>
          <w:trHeight w:val="964"/>
        </w:trPr>
        <w:tc>
          <w:tcPr>
            <w:tcW w:w="312" w:type="pct"/>
            <w:textDirection w:val="btLr"/>
          </w:tcPr>
          <w:p w14:paraId="64BCF559" w14:textId="71C0A117" w:rsidR="009F4518" w:rsidRPr="00054376" w:rsidRDefault="009F4518" w:rsidP="00EC5D37">
            <w:pPr>
              <w:jc w:val="center"/>
            </w:pPr>
            <w:r w:rsidRPr="00054376">
              <w:t xml:space="preserve">Arbre </w:t>
            </w:r>
            <w:r w:rsidR="00EC5D37">
              <w:t>2</w:t>
            </w:r>
            <w:r w:rsidRPr="00054376">
              <w:t xml:space="preserve">/ </w:t>
            </w:r>
            <w:r w:rsidR="00EC5D37">
              <w:t xml:space="preserve"> CE </w:t>
            </w:r>
            <w:r w:rsidRPr="00054376">
              <w:t>bâti</w:t>
            </w:r>
          </w:p>
        </w:tc>
        <w:tc>
          <w:tcPr>
            <w:tcW w:w="1248" w:type="pct"/>
          </w:tcPr>
          <w:p w14:paraId="401D36A4" w14:textId="77777777" w:rsidR="003B478E" w:rsidRPr="00FA4A6F" w:rsidRDefault="00EF391B" w:rsidP="003B478E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65421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8E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478E" w:rsidRPr="00FA4A6F">
              <w:rPr>
                <w:rFonts w:ascii="Calibri" w:hAnsi="Calibri"/>
                <w:sz w:val="20"/>
              </w:rPr>
              <w:t xml:space="preserve"> Surfaces ………</w:t>
            </w:r>
          </w:p>
          <w:p w14:paraId="3BC60D37" w14:textId="77777777" w:rsidR="003B478E" w:rsidRPr="00FA4A6F" w:rsidRDefault="00EF391B" w:rsidP="003B478E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66608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8E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478E" w:rsidRPr="00FA4A6F">
              <w:rPr>
                <w:rFonts w:ascii="Calibri" w:hAnsi="Calibri"/>
                <w:sz w:val="20"/>
              </w:rPr>
              <w:t xml:space="preserve"> Roulement(s) ……</w:t>
            </w:r>
          </w:p>
          <w:p w14:paraId="37F5D671" w14:textId="77777777" w:rsidR="003B478E" w:rsidRDefault="00EF391B" w:rsidP="003B478E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4581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8E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478E" w:rsidRPr="00FA4A6F">
              <w:rPr>
                <w:rFonts w:ascii="Calibri" w:hAnsi="Calibri"/>
                <w:sz w:val="20"/>
              </w:rPr>
              <w:t xml:space="preserve"> Autre :</w:t>
            </w:r>
          </w:p>
          <w:p w14:paraId="6D307042" w14:textId="77777777" w:rsidR="003B478E" w:rsidRDefault="003B478E" w:rsidP="003B478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764F918E" w14:textId="77777777" w:rsidR="003B478E" w:rsidRDefault="003B478E" w:rsidP="003B478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658FDEE8" w14:textId="77777777" w:rsidR="007141BF" w:rsidRDefault="003B478E" w:rsidP="007141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5B6760E4" w14:textId="77777777" w:rsidR="003104AE" w:rsidRPr="00054376" w:rsidRDefault="003104AE" w:rsidP="007141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7" w:type="pct"/>
          </w:tcPr>
          <w:p w14:paraId="27FCF946" w14:textId="77777777" w:rsidR="009F4518" w:rsidRPr="00054376" w:rsidRDefault="009F4518" w:rsidP="00C42057">
            <w:pPr>
              <w:rPr>
                <w:rFonts w:ascii="Calibri" w:hAnsi="Calibri"/>
              </w:rPr>
            </w:pPr>
          </w:p>
        </w:tc>
        <w:tc>
          <w:tcPr>
            <w:tcW w:w="1147" w:type="pct"/>
          </w:tcPr>
          <w:p w14:paraId="2EF3C23B" w14:textId="77777777" w:rsidR="009F4518" w:rsidRPr="00054376" w:rsidRDefault="009F4518" w:rsidP="00C42057">
            <w:pPr>
              <w:rPr>
                <w:rFonts w:ascii="Calibri" w:hAnsi="Calibri"/>
              </w:rPr>
            </w:pPr>
          </w:p>
        </w:tc>
        <w:tc>
          <w:tcPr>
            <w:tcW w:w="1146" w:type="pct"/>
          </w:tcPr>
          <w:p w14:paraId="586F1611" w14:textId="77777777" w:rsidR="009F4518" w:rsidRPr="00054376" w:rsidRDefault="009F4518" w:rsidP="00C42057">
            <w:pPr>
              <w:rPr>
                <w:rFonts w:ascii="Calibri" w:hAnsi="Calibri"/>
              </w:rPr>
            </w:pPr>
          </w:p>
          <w:p w14:paraId="38AE72B4" w14:textId="77777777" w:rsidR="009F4518" w:rsidRPr="00054376" w:rsidRDefault="009F4518" w:rsidP="00C42057">
            <w:pPr>
              <w:rPr>
                <w:rFonts w:ascii="Calibri" w:hAnsi="Calibri"/>
              </w:rPr>
            </w:pPr>
          </w:p>
          <w:p w14:paraId="177325C8" w14:textId="77777777" w:rsidR="009F4518" w:rsidRPr="00054376" w:rsidRDefault="009F4518" w:rsidP="00C42057">
            <w:pPr>
              <w:rPr>
                <w:rFonts w:ascii="Calibri" w:hAnsi="Calibri"/>
              </w:rPr>
            </w:pPr>
          </w:p>
          <w:p w14:paraId="377D1A96" w14:textId="77777777" w:rsidR="009F4518" w:rsidRPr="00054376" w:rsidRDefault="009F4518" w:rsidP="00C42057">
            <w:pPr>
              <w:rPr>
                <w:rFonts w:ascii="Calibri" w:hAnsi="Calibri"/>
              </w:rPr>
            </w:pPr>
          </w:p>
        </w:tc>
      </w:tr>
      <w:tr w:rsidR="00B7144D" w:rsidRPr="00054376" w14:paraId="7723B10B" w14:textId="77777777" w:rsidTr="001D4170">
        <w:trPr>
          <w:cantSplit/>
          <w:trHeight w:val="964"/>
        </w:trPr>
        <w:tc>
          <w:tcPr>
            <w:tcW w:w="312" w:type="pct"/>
            <w:textDirection w:val="btLr"/>
          </w:tcPr>
          <w:p w14:paraId="0696764A" w14:textId="5A634D1E" w:rsidR="003104AE" w:rsidRPr="00054376" w:rsidRDefault="00EC5D37" w:rsidP="00EC5D37">
            <w:pPr>
              <w:jc w:val="center"/>
            </w:pPr>
            <w:r>
              <w:t>rotor</w:t>
            </w:r>
            <w:r w:rsidR="003104AE">
              <w:t xml:space="preserve"> / arbre </w:t>
            </w:r>
            <w:r>
              <w:t>2</w:t>
            </w:r>
          </w:p>
        </w:tc>
        <w:tc>
          <w:tcPr>
            <w:tcW w:w="1248" w:type="pct"/>
            <w:vAlign w:val="center"/>
          </w:tcPr>
          <w:p w14:paraId="5544B65F" w14:textId="77777777" w:rsidR="003104AE" w:rsidRDefault="007141BF" w:rsidP="00BC76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Cannelures (courtes)</w:t>
            </w:r>
          </w:p>
          <w:p w14:paraId="48152AE9" w14:textId="77777777" w:rsidR="007141BF" w:rsidRDefault="00BC7632" w:rsidP="00BC76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  <w:p w14:paraId="6F1C02A9" w14:textId="77777777" w:rsidR="003104AE" w:rsidRPr="00054376" w:rsidRDefault="007141BF" w:rsidP="00BC76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Appui sur bague de roulement</w:t>
            </w:r>
          </w:p>
        </w:tc>
        <w:tc>
          <w:tcPr>
            <w:tcW w:w="1147" w:type="pct"/>
            <w:vAlign w:val="center"/>
          </w:tcPr>
          <w:p w14:paraId="209EFB51" w14:textId="77777777" w:rsidR="00B7144D" w:rsidRDefault="00B7144D" w:rsidP="00B714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9A0BEF8" wp14:editId="36CB1E2A">
                  <wp:extent cx="1048875" cy="1214398"/>
                  <wp:effectExtent l="0" t="0" r="0" b="508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60" cy="1261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1C17E3" w14:textId="77777777" w:rsidR="00B7144D" w:rsidRDefault="00B7144D" w:rsidP="00B7144D">
            <w:pPr>
              <w:jc w:val="center"/>
              <w:rPr>
                <w:rFonts w:ascii="Calibri" w:hAnsi="Calibri"/>
              </w:rPr>
            </w:pPr>
          </w:p>
          <w:p w14:paraId="66CD218D" w14:textId="77777777" w:rsidR="001D4170" w:rsidRPr="00054376" w:rsidRDefault="007141BF" w:rsidP="00B714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L/D </w:t>
            </w:r>
            <w:r>
              <w:rPr>
                <w:rFonts w:ascii="Calibri" w:hAnsi="Calibri" w:cs="Calibri"/>
              </w:rPr>
              <w:t>≈</w:t>
            </w:r>
            <w:r w:rsidR="001D4170">
              <w:rPr>
                <w:rFonts w:ascii="Calibri" w:hAnsi="Calibri"/>
              </w:rPr>
              <w:t>0.3</w:t>
            </w:r>
          </w:p>
        </w:tc>
        <w:tc>
          <w:tcPr>
            <w:tcW w:w="1147" w:type="pct"/>
            <w:vAlign w:val="center"/>
          </w:tcPr>
          <w:p w14:paraId="668D0001" w14:textId="77777777" w:rsidR="00B7144D" w:rsidRDefault="00B7144D" w:rsidP="001D417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Cannelure = jeu faible =&gt; L/D</w:t>
            </w:r>
            <w:r>
              <w:rPr>
                <w:rFonts w:ascii="Calibri" w:hAnsi="Calibri"/>
                <w:vertAlign w:val="subscript"/>
              </w:rPr>
              <w:t xml:space="preserve">lim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Calibri"/>
              </w:rPr>
              <w:t>≈ 0.5&gt;0.3</w:t>
            </w:r>
          </w:p>
          <w:p w14:paraId="4A4601C7" w14:textId="77777777" w:rsidR="00B7144D" w:rsidRPr="00B7144D" w:rsidRDefault="00B7144D" w:rsidP="00B714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=&gt; </w:t>
            </w:r>
            <w:r w:rsidRPr="00B7144D">
              <w:rPr>
                <w:rFonts w:ascii="Calibri" w:hAnsi="Calibri"/>
              </w:rPr>
              <w:t>Rotulage possible</w:t>
            </w:r>
          </w:p>
          <w:p w14:paraId="7ABEF9D8" w14:textId="77777777" w:rsidR="00B7144D" w:rsidRDefault="00B7144D" w:rsidP="00B714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  <w:p w14:paraId="0B83C969" w14:textId="77777777" w:rsidR="00BC7632" w:rsidRDefault="001D4170" w:rsidP="001D4170">
            <w:pPr>
              <w:rPr>
                <w:rFonts w:ascii="Calibri" w:hAnsi="Calibri"/>
              </w:rPr>
            </w:pPr>
            <w:r w:rsidRPr="00B7144D">
              <w:rPr>
                <w:rFonts w:ascii="Calibri" w:hAnsi="Calibri"/>
              </w:rPr>
              <w:t>Entrainement en rotation</w:t>
            </w:r>
            <w:r w:rsidR="00BC7632" w:rsidRPr="00B7144D">
              <w:rPr>
                <w:rFonts w:ascii="Calibri" w:hAnsi="Calibri"/>
              </w:rPr>
              <w:t xml:space="preserve"> autour de l’axe propre</w:t>
            </w:r>
          </w:p>
          <w:p w14:paraId="59D27106" w14:textId="77777777" w:rsidR="001D4170" w:rsidRDefault="001D4170" w:rsidP="001D4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  <w:p w14:paraId="7946CFA3" w14:textId="77777777" w:rsidR="001D4170" w:rsidRPr="00054376" w:rsidRDefault="001D4170" w:rsidP="001D4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Blocage en translation</w:t>
            </w:r>
          </w:p>
        </w:tc>
        <w:tc>
          <w:tcPr>
            <w:tcW w:w="1146" w:type="pct"/>
            <w:vAlign w:val="center"/>
          </w:tcPr>
          <w:p w14:paraId="2C98A5F7" w14:textId="77777777" w:rsidR="00B7144D" w:rsidRPr="00054376" w:rsidRDefault="001D4170" w:rsidP="00B714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Rotule à doigt</w:t>
            </w:r>
          </w:p>
        </w:tc>
      </w:tr>
      <w:tr w:rsidR="00B7144D" w:rsidRPr="00054376" w14:paraId="1BDCEB4B" w14:textId="77777777" w:rsidTr="003104AE">
        <w:trPr>
          <w:cantSplit/>
          <w:trHeight w:val="964"/>
        </w:trPr>
        <w:tc>
          <w:tcPr>
            <w:tcW w:w="312" w:type="pct"/>
            <w:textDirection w:val="btLr"/>
          </w:tcPr>
          <w:p w14:paraId="2F4BFBAB" w14:textId="20B022E8" w:rsidR="003104AE" w:rsidRPr="00054376" w:rsidRDefault="003104AE" w:rsidP="00EC5D37">
            <w:pPr>
              <w:jc w:val="center"/>
            </w:pPr>
            <w:r w:rsidRPr="00054376">
              <w:t xml:space="preserve">Piston / </w:t>
            </w:r>
            <w:r w:rsidR="00EC5D37">
              <w:t>rotor</w:t>
            </w:r>
          </w:p>
        </w:tc>
        <w:tc>
          <w:tcPr>
            <w:tcW w:w="1248" w:type="pct"/>
          </w:tcPr>
          <w:p w14:paraId="11028E97" w14:textId="77777777" w:rsidR="003B478E" w:rsidRPr="00FA4A6F" w:rsidRDefault="00EF391B" w:rsidP="003B478E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25914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8E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478E" w:rsidRPr="00FA4A6F">
              <w:rPr>
                <w:rFonts w:ascii="Calibri" w:hAnsi="Calibri"/>
                <w:sz w:val="20"/>
              </w:rPr>
              <w:t xml:space="preserve"> Surfaces ………</w:t>
            </w:r>
          </w:p>
          <w:p w14:paraId="2A24E490" w14:textId="77777777" w:rsidR="003B478E" w:rsidRPr="00FA4A6F" w:rsidRDefault="00EF391B" w:rsidP="003B478E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5054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8E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478E" w:rsidRPr="00FA4A6F">
              <w:rPr>
                <w:rFonts w:ascii="Calibri" w:hAnsi="Calibri"/>
                <w:sz w:val="20"/>
              </w:rPr>
              <w:t xml:space="preserve"> Roulement(s) ……</w:t>
            </w:r>
          </w:p>
          <w:p w14:paraId="64613A82" w14:textId="77777777" w:rsidR="003B478E" w:rsidRDefault="00EF391B" w:rsidP="003B478E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63972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8E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478E" w:rsidRPr="00FA4A6F">
              <w:rPr>
                <w:rFonts w:ascii="Calibri" w:hAnsi="Calibri"/>
                <w:sz w:val="20"/>
              </w:rPr>
              <w:t xml:space="preserve"> Autre :</w:t>
            </w:r>
          </w:p>
          <w:p w14:paraId="010E7109" w14:textId="77777777" w:rsidR="003B478E" w:rsidRDefault="003B478E" w:rsidP="003B478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221317A6" w14:textId="77777777" w:rsidR="003B478E" w:rsidRDefault="003B478E" w:rsidP="003B478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517F09AE" w14:textId="77777777" w:rsidR="007141BF" w:rsidRDefault="003B478E" w:rsidP="007141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11A33D68" w14:textId="77777777" w:rsidR="003104AE" w:rsidRPr="00054376" w:rsidRDefault="003104AE" w:rsidP="007141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7" w:type="pct"/>
          </w:tcPr>
          <w:p w14:paraId="3E776AD7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</w:tc>
        <w:tc>
          <w:tcPr>
            <w:tcW w:w="1147" w:type="pct"/>
          </w:tcPr>
          <w:p w14:paraId="064A8C75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</w:tc>
        <w:tc>
          <w:tcPr>
            <w:tcW w:w="1146" w:type="pct"/>
          </w:tcPr>
          <w:p w14:paraId="74FB0984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  <w:p w14:paraId="5DA902D0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  <w:p w14:paraId="37DDDB20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  <w:p w14:paraId="552C343D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</w:tc>
      </w:tr>
      <w:tr w:rsidR="00B7144D" w:rsidRPr="00054376" w14:paraId="5996AAE7" w14:textId="77777777" w:rsidTr="003104AE">
        <w:trPr>
          <w:cantSplit/>
          <w:trHeight w:val="964"/>
        </w:trPr>
        <w:tc>
          <w:tcPr>
            <w:tcW w:w="312" w:type="pct"/>
            <w:textDirection w:val="btLr"/>
          </w:tcPr>
          <w:p w14:paraId="053B5BA4" w14:textId="1A9E8325" w:rsidR="003104AE" w:rsidRPr="00054376" w:rsidRDefault="00CE4790" w:rsidP="007141BF">
            <w:pPr>
              <w:jc w:val="center"/>
            </w:pPr>
            <w:r>
              <w:t>rouleau</w:t>
            </w:r>
            <w:r w:rsidR="003104AE">
              <w:t xml:space="preserve"> </w:t>
            </w:r>
            <w:r w:rsidR="003104AE" w:rsidRPr="00054376">
              <w:t>/ piston</w:t>
            </w:r>
          </w:p>
        </w:tc>
        <w:tc>
          <w:tcPr>
            <w:tcW w:w="1248" w:type="pct"/>
          </w:tcPr>
          <w:p w14:paraId="51374951" w14:textId="77777777" w:rsidR="003B478E" w:rsidRPr="00FA4A6F" w:rsidRDefault="00EF391B" w:rsidP="003B478E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60040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8E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478E" w:rsidRPr="00FA4A6F">
              <w:rPr>
                <w:rFonts w:ascii="Calibri" w:hAnsi="Calibri"/>
                <w:sz w:val="20"/>
              </w:rPr>
              <w:t xml:space="preserve"> Surfaces ………</w:t>
            </w:r>
          </w:p>
          <w:p w14:paraId="51047EBE" w14:textId="77777777" w:rsidR="003B478E" w:rsidRPr="00FA4A6F" w:rsidRDefault="00EF391B" w:rsidP="003B478E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50246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8E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478E" w:rsidRPr="00FA4A6F">
              <w:rPr>
                <w:rFonts w:ascii="Calibri" w:hAnsi="Calibri"/>
                <w:sz w:val="20"/>
              </w:rPr>
              <w:t xml:space="preserve"> Roulement(s) ……</w:t>
            </w:r>
          </w:p>
          <w:p w14:paraId="347F2274" w14:textId="77777777" w:rsidR="003B478E" w:rsidRDefault="00EF391B" w:rsidP="003B478E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80898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8E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478E" w:rsidRPr="00FA4A6F">
              <w:rPr>
                <w:rFonts w:ascii="Calibri" w:hAnsi="Calibri"/>
                <w:sz w:val="20"/>
              </w:rPr>
              <w:t xml:space="preserve"> Autre :</w:t>
            </w:r>
          </w:p>
          <w:p w14:paraId="0C599768" w14:textId="77777777" w:rsidR="003B478E" w:rsidRDefault="003B478E" w:rsidP="003B478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64122D65" w14:textId="77777777" w:rsidR="003B478E" w:rsidRDefault="003B478E" w:rsidP="003B478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286479DF" w14:textId="77777777" w:rsidR="007141BF" w:rsidRDefault="003B478E" w:rsidP="007141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31A4355B" w14:textId="77777777" w:rsidR="003104AE" w:rsidRPr="00054376" w:rsidRDefault="003104AE" w:rsidP="007141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7" w:type="pct"/>
          </w:tcPr>
          <w:p w14:paraId="039FB9A1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</w:tc>
        <w:tc>
          <w:tcPr>
            <w:tcW w:w="1147" w:type="pct"/>
          </w:tcPr>
          <w:p w14:paraId="21A1199A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</w:tc>
        <w:tc>
          <w:tcPr>
            <w:tcW w:w="1146" w:type="pct"/>
          </w:tcPr>
          <w:p w14:paraId="3C5FE0B1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  <w:p w14:paraId="453BC589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  <w:p w14:paraId="2115ED71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  <w:p w14:paraId="6142C544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</w:tc>
      </w:tr>
      <w:tr w:rsidR="00B7144D" w:rsidRPr="00054376" w14:paraId="2378FF1C" w14:textId="77777777" w:rsidTr="003104AE">
        <w:trPr>
          <w:cantSplit/>
          <w:trHeight w:val="964"/>
        </w:trPr>
        <w:tc>
          <w:tcPr>
            <w:tcW w:w="312" w:type="pct"/>
            <w:textDirection w:val="btLr"/>
          </w:tcPr>
          <w:p w14:paraId="04273AA9" w14:textId="7F571FAC" w:rsidR="003104AE" w:rsidRPr="00054376" w:rsidRDefault="00CE4790" w:rsidP="00CE4790">
            <w:pPr>
              <w:jc w:val="center"/>
            </w:pPr>
            <w:r>
              <w:t>rouleau</w:t>
            </w:r>
            <w:r w:rsidR="003104AE" w:rsidRPr="00054376">
              <w:t>/</w:t>
            </w:r>
            <w:r>
              <w:t xml:space="preserve"> bâti</w:t>
            </w:r>
            <w:r w:rsidR="003104AE" w:rsidRPr="00054376">
              <w:t xml:space="preserve"> came</w:t>
            </w:r>
            <w:r w:rsidR="003104AE">
              <w:t xml:space="preserve"> </w:t>
            </w:r>
          </w:p>
        </w:tc>
        <w:tc>
          <w:tcPr>
            <w:tcW w:w="1248" w:type="pct"/>
          </w:tcPr>
          <w:p w14:paraId="70021798" w14:textId="77777777" w:rsidR="003B478E" w:rsidRPr="00FA4A6F" w:rsidRDefault="00EF391B" w:rsidP="003B478E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4140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8E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478E" w:rsidRPr="00FA4A6F">
              <w:rPr>
                <w:rFonts w:ascii="Calibri" w:hAnsi="Calibri"/>
                <w:sz w:val="20"/>
              </w:rPr>
              <w:t xml:space="preserve"> Surfaces ………</w:t>
            </w:r>
          </w:p>
          <w:p w14:paraId="1B5016E2" w14:textId="77777777" w:rsidR="003B478E" w:rsidRPr="00FA4A6F" w:rsidRDefault="00EF391B" w:rsidP="003B478E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46561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8E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478E" w:rsidRPr="00FA4A6F">
              <w:rPr>
                <w:rFonts w:ascii="Calibri" w:hAnsi="Calibri"/>
                <w:sz w:val="20"/>
              </w:rPr>
              <w:t xml:space="preserve"> Roulement(s) ……</w:t>
            </w:r>
          </w:p>
          <w:p w14:paraId="6A8AAEE5" w14:textId="77777777" w:rsidR="003B478E" w:rsidRDefault="00EF391B" w:rsidP="003B478E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60410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8E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478E" w:rsidRPr="00FA4A6F">
              <w:rPr>
                <w:rFonts w:ascii="Calibri" w:hAnsi="Calibri"/>
                <w:sz w:val="20"/>
              </w:rPr>
              <w:t xml:space="preserve"> Autre :</w:t>
            </w:r>
          </w:p>
          <w:p w14:paraId="65647C61" w14:textId="77777777" w:rsidR="003B478E" w:rsidRDefault="003B478E" w:rsidP="003B478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5B04725F" w14:textId="77777777" w:rsidR="003B478E" w:rsidRDefault="003B478E" w:rsidP="003B478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54A49E3F" w14:textId="77777777" w:rsidR="007141BF" w:rsidRDefault="003B478E" w:rsidP="007141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4A57BAC4" w14:textId="77777777" w:rsidR="003104AE" w:rsidRPr="00054376" w:rsidRDefault="003104AE" w:rsidP="007141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7" w:type="pct"/>
          </w:tcPr>
          <w:p w14:paraId="22A4CFEA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</w:tc>
        <w:tc>
          <w:tcPr>
            <w:tcW w:w="1147" w:type="pct"/>
          </w:tcPr>
          <w:p w14:paraId="27C90E43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</w:tc>
        <w:tc>
          <w:tcPr>
            <w:tcW w:w="1146" w:type="pct"/>
          </w:tcPr>
          <w:p w14:paraId="6734FA67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  <w:p w14:paraId="767727FE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  <w:p w14:paraId="54462EA9" w14:textId="77777777" w:rsidR="003104AE" w:rsidRPr="00054376" w:rsidRDefault="003104AE" w:rsidP="003104AE">
            <w:pPr>
              <w:rPr>
                <w:rFonts w:ascii="Calibri" w:hAnsi="Calibri"/>
              </w:rPr>
            </w:pPr>
          </w:p>
        </w:tc>
      </w:tr>
    </w:tbl>
    <w:p w14:paraId="73DF965B" w14:textId="77777777" w:rsidR="009F4518" w:rsidRDefault="009F4518" w:rsidP="009F4518">
      <w:pPr>
        <w:jc w:val="both"/>
        <w:rPr>
          <w:rFonts w:ascii="Calibri" w:hAnsi="Calibri"/>
        </w:rPr>
      </w:pPr>
    </w:p>
    <w:p w14:paraId="6398224F" w14:textId="77777777" w:rsidR="009F4518" w:rsidRDefault="009F4518" w:rsidP="009F451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E691746" w14:textId="77777777" w:rsidR="00550DE6" w:rsidRDefault="00550DE6" w:rsidP="00550DE6">
      <w:pPr>
        <w:jc w:val="both"/>
        <w:rPr>
          <w:rFonts w:ascii="Calibri" w:hAnsi="Calibri"/>
          <w:i/>
          <w:iCs/>
        </w:rPr>
      </w:pPr>
      <w:r w:rsidRPr="00054376">
        <w:lastRenderedPageBreak/>
        <w:t xml:space="preserve">En supposant que le </w:t>
      </w:r>
      <w:r w:rsidR="00E550DD">
        <w:t xml:space="preserve">distributeur </w:t>
      </w:r>
      <w:r w:rsidRPr="00054376">
        <w:t xml:space="preserve">est </w:t>
      </w:r>
      <w:r w:rsidR="00E550DD">
        <w:t xml:space="preserve">en liaison glissière par rapport </w:t>
      </w:r>
      <w:r>
        <w:t>au bâti, proposer</w:t>
      </w:r>
      <w:r w:rsidRPr="00054376">
        <w:t xml:space="preserve"> un schéma cinématique de la transformation de mouvement </w:t>
      </w:r>
      <w:r w:rsidR="00E550DD">
        <w:t xml:space="preserve">piston / </w:t>
      </w:r>
      <w:r w:rsidRPr="00054376">
        <w:t xml:space="preserve">arbre </w:t>
      </w:r>
      <w:r w:rsidR="00E550DD">
        <w:t>de sortie</w:t>
      </w:r>
      <w:r w:rsidRPr="00054376">
        <w:t>.</w:t>
      </w:r>
      <w:r>
        <w:t xml:space="preserve"> </w:t>
      </w:r>
      <w:r w:rsidRPr="00054376">
        <w:rPr>
          <w:rFonts w:ascii="Calibri" w:hAnsi="Calibri"/>
        </w:rPr>
        <w:t xml:space="preserve">Ce schéma cinématique ne concernera </w:t>
      </w:r>
      <w:r w:rsidRPr="00054376">
        <w:rPr>
          <w:rFonts w:ascii="Calibri" w:hAnsi="Calibri"/>
          <w:b/>
        </w:rPr>
        <w:t>qu’un seul piston</w:t>
      </w:r>
      <w:r w:rsidRPr="0005437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054376">
        <w:rPr>
          <w:rFonts w:ascii="Calibri" w:hAnsi="Calibri"/>
          <w:i/>
          <w:iCs/>
        </w:rPr>
        <w:t xml:space="preserve">(voir poly conception 3gm pour </w:t>
      </w:r>
      <w:r>
        <w:rPr>
          <w:rFonts w:ascii="Calibri" w:hAnsi="Calibri"/>
          <w:i/>
          <w:iCs/>
        </w:rPr>
        <w:t>les calculs de mobilité et d’hyperstatisme</w:t>
      </w:r>
      <w:r w:rsidRPr="00054376">
        <w:rPr>
          <w:rFonts w:ascii="Calibri" w:hAnsi="Calibri"/>
          <w:i/>
          <w:iCs/>
        </w:rPr>
        <w:t>)</w:t>
      </w:r>
    </w:p>
    <w:p w14:paraId="00AECBD3" w14:textId="77777777" w:rsidR="00550DE6" w:rsidRPr="00054376" w:rsidRDefault="00550DE6" w:rsidP="00550DE6">
      <w:pPr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485"/>
      </w:tblGrid>
      <w:tr w:rsidR="00550DE6" w:rsidRPr="00054376" w14:paraId="65A4A3D4" w14:textId="77777777" w:rsidTr="00C42057">
        <w:tc>
          <w:tcPr>
            <w:tcW w:w="1421" w:type="pct"/>
            <w:vAlign w:val="center"/>
          </w:tcPr>
          <w:p w14:paraId="4CCE06A3" w14:textId="77777777" w:rsidR="00550DE6" w:rsidRDefault="00550DE6" w:rsidP="00C42057">
            <w:pPr>
              <w:rPr>
                <w:i/>
              </w:rPr>
            </w:pPr>
            <w:r>
              <w:rPr>
                <w:i/>
              </w:rPr>
              <w:t>Graphe des liaisons</w:t>
            </w:r>
          </w:p>
          <w:p w14:paraId="16E182C5" w14:textId="77777777" w:rsidR="00550DE6" w:rsidRDefault="00550DE6" w:rsidP="00C42057">
            <w:pPr>
              <w:rPr>
                <w:i/>
              </w:rPr>
            </w:pPr>
            <w:r>
              <w:rPr>
                <w:i/>
              </w:rPr>
              <w:t>(un seul piston)</w:t>
            </w:r>
          </w:p>
          <w:p w14:paraId="64627F8E" w14:textId="77777777" w:rsidR="00550DE6" w:rsidRDefault="00550DE6" w:rsidP="00C42057">
            <w:pPr>
              <w:rPr>
                <w:i/>
              </w:rPr>
            </w:pPr>
          </w:p>
          <w:p w14:paraId="31C44912" w14:textId="77777777" w:rsidR="00550DE6" w:rsidRDefault="00550DE6" w:rsidP="00C42057">
            <w:pPr>
              <w:rPr>
                <w:i/>
              </w:rPr>
            </w:pPr>
          </w:p>
          <w:p w14:paraId="52341340" w14:textId="77777777" w:rsidR="00550DE6" w:rsidRDefault="00550DE6" w:rsidP="00C42057">
            <w:pPr>
              <w:rPr>
                <w:i/>
              </w:rPr>
            </w:pPr>
          </w:p>
          <w:p w14:paraId="32D364AE" w14:textId="77777777" w:rsidR="00550DE6" w:rsidRDefault="00550DE6" w:rsidP="00C42057">
            <w:pPr>
              <w:rPr>
                <w:i/>
              </w:rPr>
            </w:pPr>
          </w:p>
          <w:p w14:paraId="72CA264C" w14:textId="77777777" w:rsidR="00550DE6" w:rsidRDefault="00550DE6" w:rsidP="00C42057"/>
          <w:p w14:paraId="502C2F90" w14:textId="77777777" w:rsidR="00550DE6" w:rsidRDefault="00550DE6" w:rsidP="00C42057"/>
          <w:p w14:paraId="4A298E30" w14:textId="77777777" w:rsidR="00550DE6" w:rsidRDefault="00550DE6" w:rsidP="00C42057"/>
          <w:p w14:paraId="3740B057" w14:textId="77777777" w:rsidR="00550DE6" w:rsidRDefault="00550DE6" w:rsidP="00C42057"/>
          <w:p w14:paraId="47B9B878" w14:textId="77777777" w:rsidR="00550DE6" w:rsidRDefault="00550DE6" w:rsidP="00C42057"/>
          <w:p w14:paraId="3AE6BCA5" w14:textId="77777777" w:rsidR="00550DE6" w:rsidRPr="00054376" w:rsidDel="00520A53" w:rsidRDefault="00550DE6" w:rsidP="00C42057"/>
        </w:tc>
        <w:tc>
          <w:tcPr>
            <w:tcW w:w="3579" w:type="pct"/>
          </w:tcPr>
          <w:p w14:paraId="40DFD2BE" w14:textId="77777777" w:rsidR="00550DE6" w:rsidRPr="00137EAA" w:rsidRDefault="00550DE6" w:rsidP="00C42057">
            <w:pPr>
              <w:rPr>
                <w:i/>
              </w:rPr>
            </w:pPr>
          </w:p>
        </w:tc>
      </w:tr>
      <w:tr w:rsidR="00550DE6" w:rsidRPr="00054376" w14:paraId="0F38E7C2" w14:textId="77777777" w:rsidTr="00C42057">
        <w:tc>
          <w:tcPr>
            <w:tcW w:w="1421" w:type="pct"/>
            <w:vAlign w:val="center"/>
          </w:tcPr>
          <w:p w14:paraId="782DEFED" w14:textId="77777777" w:rsidR="00550DE6" w:rsidRDefault="00550DE6" w:rsidP="00C42057">
            <w:pPr>
              <w:rPr>
                <w:rFonts w:ascii="Calibri" w:hAnsi="Calibri"/>
                <w:i/>
              </w:rPr>
            </w:pPr>
            <w:r w:rsidRPr="00137EAA">
              <w:rPr>
                <w:i/>
              </w:rPr>
              <w:t>Schéma cinématique</w:t>
            </w:r>
          </w:p>
          <w:p w14:paraId="155A573A" w14:textId="77777777" w:rsidR="00550DE6" w:rsidRDefault="00550DE6" w:rsidP="00C42057">
            <w:pPr>
              <w:rPr>
                <w:rFonts w:ascii="Calibri" w:hAnsi="Calibri"/>
                <w:i/>
              </w:rPr>
            </w:pPr>
            <w:r w:rsidRPr="00137EAA">
              <w:rPr>
                <w:rFonts w:ascii="Calibri" w:hAnsi="Calibri"/>
                <w:i/>
              </w:rPr>
              <w:t>(1 seul piston)</w:t>
            </w:r>
          </w:p>
          <w:p w14:paraId="45D116EC" w14:textId="77777777" w:rsidR="00550DE6" w:rsidRPr="00054376" w:rsidRDefault="00550DE6" w:rsidP="00C42057">
            <w:pPr>
              <w:rPr>
                <w:rFonts w:ascii="Calibri" w:hAnsi="Calibri"/>
              </w:rPr>
            </w:pPr>
          </w:p>
        </w:tc>
        <w:tc>
          <w:tcPr>
            <w:tcW w:w="3579" w:type="pct"/>
          </w:tcPr>
          <w:p w14:paraId="01694730" w14:textId="77777777" w:rsidR="00550DE6" w:rsidRDefault="00550DE6" w:rsidP="00C42057">
            <w:pPr>
              <w:rPr>
                <w:rFonts w:ascii="Calibri" w:hAnsi="Calibri"/>
                <w:i/>
              </w:rPr>
            </w:pPr>
          </w:p>
          <w:p w14:paraId="3EDC9BAF" w14:textId="77777777" w:rsidR="00550DE6" w:rsidRDefault="00550DE6" w:rsidP="00C42057">
            <w:pPr>
              <w:rPr>
                <w:rFonts w:ascii="Calibri" w:hAnsi="Calibri"/>
                <w:i/>
              </w:rPr>
            </w:pPr>
          </w:p>
          <w:p w14:paraId="304D589A" w14:textId="77777777" w:rsidR="00550DE6" w:rsidRDefault="00550DE6" w:rsidP="00C42057">
            <w:pPr>
              <w:rPr>
                <w:rFonts w:ascii="Calibri" w:hAnsi="Calibri"/>
                <w:i/>
              </w:rPr>
            </w:pPr>
          </w:p>
          <w:p w14:paraId="224CCA96" w14:textId="77777777" w:rsidR="00550DE6" w:rsidRDefault="00550DE6" w:rsidP="00C42057">
            <w:pPr>
              <w:rPr>
                <w:rFonts w:ascii="Calibri" w:hAnsi="Calibri"/>
                <w:i/>
              </w:rPr>
            </w:pPr>
          </w:p>
          <w:p w14:paraId="7704B0A2" w14:textId="77777777" w:rsidR="00550DE6" w:rsidRDefault="00550DE6" w:rsidP="00C42057">
            <w:pPr>
              <w:rPr>
                <w:rFonts w:ascii="Calibri" w:hAnsi="Calibri"/>
                <w:i/>
              </w:rPr>
            </w:pPr>
          </w:p>
          <w:p w14:paraId="09F93662" w14:textId="77777777" w:rsidR="00550DE6" w:rsidRDefault="00550DE6" w:rsidP="00C42057">
            <w:pPr>
              <w:rPr>
                <w:rFonts w:ascii="Calibri" w:hAnsi="Calibri"/>
                <w:i/>
              </w:rPr>
            </w:pPr>
          </w:p>
          <w:p w14:paraId="38A80713" w14:textId="77777777" w:rsidR="00550DE6" w:rsidRDefault="00550DE6" w:rsidP="00C42057">
            <w:pPr>
              <w:rPr>
                <w:rFonts w:ascii="Calibri" w:hAnsi="Calibri"/>
                <w:i/>
              </w:rPr>
            </w:pPr>
          </w:p>
          <w:p w14:paraId="21242398" w14:textId="77777777" w:rsidR="00550DE6" w:rsidRDefault="00550DE6" w:rsidP="00C42057">
            <w:pPr>
              <w:rPr>
                <w:rFonts w:ascii="Calibri" w:hAnsi="Calibri"/>
                <w:i/>
              </w:rPr>
            </w:pPr>
          </w:p>
          <w:p w14:paraId="027640D6" w14:textId="77777777" w:rsidR="00550DE6" w:rsidRDefault="00550DE6" w:rsidP="00C42057">
            <w:pPr>
              <w:rPr>
                <w:rFonts w:ascii="Calibri" w:hAnsi="Calibri"/>
                <w:i/>
              </w:rPr>
            </w:pPr>
          </w:p>
          <w:p w14:paraId="0DA1F137" w14:textId="77777777" w:rsidR="00550DE6" w:rsidRDefault="00550DE6" w:rsidP="00C42057">
            <w:pPr>
              <w:rPr>
                <w:rFonts w:ascii="Calibri" w:hAnsi="Calibri"/>
                <w:i/>
              </w:rPr>
            </w:pPr>
          </w:p>
          <w:p w14:paraId="18AF898D" w14:textId="77777777" w:rsidR="00550DE6" w:rsidRDefault="00550DE6" w:rsidP="00C42057">
            <w:pPr>
              <w:rPr>
                <w:rFonts w:ascii="Calibri" w:hAnsi="Calibri"/>
                <w:i/>
              </w:rPr>
            </w:pPr>
          </w:p>
          <w:p w14:paraId="213CA40A" w14:textId="77777777" w:rsidR="00550DE6" w:rsidRDefault="00550DE6" w:rsidP="00C42057">
            <w:pPr>
              <w:rPr>
                <w:rFonts w:ascii="Calibri" w:hAnsi="Calibri"/>
                <w:i/>
              </w:rPr>
            </w:pPr>
          </w:p>
          <w:p w14:paraId="2E6DE7DB" w14:textId="77777777" w:rsidR="00550DE6" w:rsidRPr="00137EAA" w:rsidRDefault="00550DE6" w:rsidP="00C42057">
            <w:pPr>
              <w:rPr>
                <w:rFonts w:ascii="Calibri" w:hAnsi="Calibri"/>
                <w:i/>
              </w:rPr>
            </w:pPr>
          </w:p>
          <w:p w14:paraId="49647654" w14:textId="77777777" w:rsidR="00550DE6" w:rsidRPr="00054376" w:rsidRDefault="00550DE6" w:rsidP="00C42057">
            <w:pPr>
              <w:keepNext/>
              <w:rPr>
                <w:rFonts w:ascii="Calibri" w:hAnsi="Calibri"/>
              </w:rPr>
            </w:pPr>
          </w:p>
          <w:p w14:paraId="2E1C5014" w14:textId="77777777" w:rsidR="00550DE6" w:rsidRPr="00054376" w:rsidRDefault="00550DE6" w:rsidP="00C42057">
            <w:pPr>
              <w:keepNext/>
              <w:rPr>
                <w:rFonts w:ascii="Calibri" w:hAnsi="Calibri"/>
              </w:rPr>
            </w:pPr>
          </w:p>
        </w:tc>
      </w:tr>
    </w:tbl>
    <w:p w14:paraId="151FC4D0" w14:textId="77777777" w:rsidR="00550DE6" w:rsidRDefault="00550DE6" w:rsidP="00550DE6">
      <w:pPr>
        <w:pStyle w:val="Titre2"/>
        <w:numPr>
          <w:ilvl w:val="1"/>
          <w:numId w:val="48"/>
        </w:numPr>
      </w:pPr>
      <w:r>
        <w:t>Analyse du modèle cinématique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485"/>
      </w:tblGrid>
      <w:tr w:rsidR="008E010C" w:rsidRPr="00054376" w14:paraId="2BA38CA7" w14:textId="77777777" w:rsidTr="00C42057">
        <w:tc>
          <w:tcPr>
            <w:tcW w:w="1421" w:type="pct"/>
            <w:vAlign w:val="center"/>
          </w:tcPr>
          <w:p w14:paraId="7ECE100A" w14:textId="77777777" w:rsidR="008E010C" w:rsidRPr="00054376" w:rsidRDefault="008E010C" w:rsidP="00C42057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Déterminer les mobilités internes du modèle</w:t>
            </w:r>
          </w:p>
          <w:p w14:paraId="424A3D7A" w14:textId="77777777" w:rsidR="008E010C" w:rsidRPr="00054376" w:rsidRDefault="008E010C" w:rsidP="00C42057">
            <w:pPr>
              <w:keepNext/>
              <w:rPr>
                <w:rFonts w:ascii="Calibri" w:hAnsi="Calibri"/>
              </w:rPr>
            </w:pPr>
          </w:p>
        </w:tc>
        <w:tc>
          <w:tcPr>
            <w:tcW w:w="3579" w:type="pct"/>
          </w:tcPr>
          <w:p w14:paraId="35255640" w14:textId="77777777" w:rsidR="008E010C" w:rsidRPr="00C7178D" w:rsidRDefault="008E010C" w:rsidP="00C42057">
            <w:pPr>
              <w:keepNext/>
              <w:rPr>
                <w:rFonts w:ascii="Calibri" w:hAnsi="Calibri"/>
                <w:i/>
                <w:iCs/>
              </w:rPr>
            </w:pPr>
          </w:p>
          <w:p w14:paraId="746AA26C" w14:textId="77777777" w:rsidR="008E010C" w:rsidRDefault="008E010C" w:rsidP="00C42057">
            <w:pPr>
              <w:keepNext/>
              <w:spacing w:line="480" w:lineRule="auto"/>
              <w:rPr>
                <w:rFonts w:ascii="Calibri" w:hAnsi="Calibri"/>
              </w:rPr>
            </w:pPr>
          </w:p>
          <w:p w14:paraId="39E60CE2" w14:textId="77777777" w:rsidR="008E010C" w:rsidRDefault="008E010C" w:rsidP="00C42057">
            <w:pPr>
              <w:keepNext/>
              <w:spacing w:line="480" w:lineRule="auto"/>
              <w:rPr>
                <w:rFonts w:ascii="Calibri" w:hAnsi="Calibri"/>
              </w:rPr>
            </w:pPr>
          </w:p>
          <w:p w14:paraId="4989197C" w14:textId="77777777" w:rsidR="008E010C" w:rsidRPr="00054376" w:rsidRDefault="008E010C" w:rsidP="00C42057">
            <w:pPr>
              <w:keepNext/>
              <w:spacing w:line="480" w:lineRule="auto"/>
              <w:rPr>
                <w:rFonts w:ascii="Calibri" w:hAnsi="Calibri"/>
              </w:rPr>
            </w:pPr>
          </w:p>
        </w:tc>
      </w:tr>
      <w:tr w:rsidR="008E010C" w:rsidRPr="00054376" w14:paraId="735E2B7B" w14:textId="77777777" w:rsidTr="00C42057">
        <w:tc>
          <w:tcPr>
            <w:tcW w:w="1421" w:type="pct"/>
            <w:vAlign w:val="center"/>
          </w:tcPr>
          <w:p w14:paraId="3C57BE02" w14:textId="77777777" w:rsidR="008E010C" w:rsidRPr="007F313F" w:rsidRDefault="008E010C" w:rsidP="00C42057">
            <w:pPr>
              <w:keepNext/>
              <w:rPr>
                <w:rFonts w:ascii="Calibri" w:hAnsi="Calibri"/>
              </w:rPr>
            </w:pPr>
            <w:r w:rsidRPr="00054376">
              <w:rPr>
                <w:rFonts w:ascii="Calibri" w:hAnsi="Calibri"/>
              </w:rPr>
              <w:t>Calculer</w:t>
            </w:r>
            <w:r>
              <w:rPr>
                <w:rFonts w:ascii="Calibri" w:hAnsi="Calibri"/>
              </w:rPr>
              <w:t xml:space="preserve"> le degré d’hyperstatisme</w:t>
            </w:r>
            <w:r w:rsidRPr="00054376">
              <w:rPr>
                <w:rFonts w:ascii="Calibri" w:hAnsi="Calibri"/>
              </w:rPr>
              <w:t xml:space="preserve"> du </w:t>
            </w:r>
            <w:r>
              <w:rPr>
                <w:rFonts w:ascii="Calibri" w:hAnsi="Calibri"/>
              </w:rPr>
              <w:t>modèle</w:t>
            </w:r>
            <w:r w:rsidRPr="00054376">
              <w:rPr>
                <w:rFonts w:ascii="Calibri" w:hAnsi="Calibri"/>
              </w:rPr>
              <w:t>.</w:t>
            </w:r>
          </w:p>
        </w:tc>
        <w:tc>
          <w:tcPr>
            <w:tcW w:w="3579" w:type="pct"/>
          </w:tcPr>
          <w:p w14:paraId="0D211651" w14:textId="77777777" w:rsidR="008E010C" w:rsidRDefault="008E010C" w:rsidP="00C42057">
            <w:pPr>
              <w:keepNext/>
              <w:rPr>
                <w:rFonts w:ascii="Calibri" w:hAnsi="Calibri"/>
              </w:rPr>
            </w:pPr>
          </w:p>
          <w:p w14:paraId="4961CEC2" w14:textId="77777777" w:rsidR="008E010C" w:rsidRDefault="008E010C" w:rsidP="00C42057">
            <w:pPr>
              <w:keepNext/>
              <w:rPr>
                <w:rFonts w:ascii="Calibri" w:hAnsi="Calibri"/>
              </w:rPr>
            </w:pPr>
          </w:p>
          <w:p w14:paraId="4845BE32" w14:textId="77777777" w:rsidR="008E010C" w:rsidRPr="00054376" w:rsidRDefault="008E010C" w:rsidP="00C42057">
            <w:pPr>
              <w:keepNext/>
              <w:rPr>
                <w:rFonts w:ascii="Calibri" w:hAnsi="Calibri"/>
              </w:rPr>
            </w:pPr>
          </w:p>
          <w:p w14:paraId="369E5636" w14:textId="77777777" w:rsidR="008E010C" w:rsidRPr="00054376" w:rsidRDefault="008E010C" w:rsidP="00C42057">
            <w:pPr>
              <w:keepNext/>
              <w:spacing w:line="480" w:lineRule="auto"/>
              <w:rPr>
                <w:rFonts w:ascii="Calibri" w:hAnsi="Calibri"/>
              </w:rPr>
            </w:pPr>
          </w:p>
        </w:tc>
      </w:tr>
    </w:tbl>
    <w:p w14:paraId="7EB71407" w14:textId="77777777" w:rsidR="009F4518" w:rsidRDefault="009F4518"/>
    <w:p w14:paraId="5088449B" w14:textId="77777777" w:rsidR="008F48BB" w:rsidRDefault="008F48BB">
      <w:r>
        <w:br w:type="page"/>
      </w:r>
    </w:p>
    <w:p w14:paraId="16BCD616" w14:textId="77777777" w:rsidR="00BC2CAF" w:rsidRDefault="00BC2CAF">
      <w:r>
        <w:lastRenderedPageBreak/>
        <w:t>Si h&gt;0, identifier l’origine de l’hyperstatisme du modèle à l’aide des propositions suivantes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485"/>
      </w:tblGrid>
      <w:tr w:rsidR="008E010C" w:rsidRPr="00054376" w14:paraId="42296C85" w14:textId="77777777" w:rsidTr="00C42057">
        <w:tc>
          <w:tcPr>
            <w:tcW w:w="1421" w:type="pct"/>
            <w:vAlign w:val="center"/>
          </w:tcPr>
          <w:p w14:paraId="656DD36C" w14:textId="3F115EB2" w:rsidR="008E010C" w:rsidRDefault="00BC2CAF" w:rsidP="00BC2CAF">
            <w:pPr>
              <w:pStyle w:val="En-tte"/>
              <w:keepNext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C8233E">
              <w:rPr>
                <w:rFonts w:ascii="Calibri" w:hAnsi="Calibri"/>
              </w:rPr>
              <w:t xml:space="preserve">nalyser la boucle </w:t>
            </w:r>
            <w:r>
              <w:rPr>
                <w:rFonts w:ascii="Calibri" w:hAnsi="Calibri"/>
              </w:rPr>
              <w:t>[bâti-arbre-</w:t>
            </w:r>
            <w:r w:rsidR="004C714C">
              <w:rPr>
                <w:rFonts w:ascii="Calibri" w:hAnsi="Calibri"/>
              </w:rPr>
              <w:t>rotor</w:t>
            </w:r>
            <w:r>
              <w:rPr>
                <w:rFonts w:ascii="Calibri" w:hAnsi="Calibri"/>
              </w:rPr>
              <w:t>-distributeur] (hyperstatisme ?)</w:t>
            </w:r>
          </w:p>
          <w:p w14:paraId="4154B060" w14:textId="77777777" w:rsidR="00C71986" w:rsidRDefault="00C71986" w:rsidP="00BC2CAF">
            <w:pPr>
              <w:pStyle w:val="En-tte"/>
              <w:keepNext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14:paraId="68FF1A0E" w14:textId="0468F923" w:rsidR="00C71986" w:rsidRPr="00054376" w:rsidRDefault="00C71986" w:rsidP="004C714C">
            <w:pPr>
              <w:pStyle w:val="En-tte"/>
              <w:keepNext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Déterminer formellement la liaison </w:t>
            </w:r>
            <w:r w:rsidRPr="00C71986">
              <w:rPr>
                <w:rFonts w:ascii="Calibri" w:hAnsi="Calibri"/>
                <w:i/>
              </w:rPr>
              <w:t>Bâti-</w:t>
            </w:r>
            <w:r w:rsidR="004C714C">
              <w:rPr>
                <w:rFonts w:ascii="Calibri" w:hAnsi="Calibri"/>
                <w:i/>
              </w:rPr>
              <w:t>rotor</w:t>
            </w:r>
            <w:r>
              <w:rPr>
                <w:rFonts w:ascii="Calibri" w:hAnsi="Calibri"/>
              </w:rPr>
              <w:t xml:space="preserve"> équivalente aux deux liaisons en parallèles (passant respectivement par l’arbre et le distributeur)</w:t>
            </w:r>
          </w:p>
        </w:tc>
        <w:tc>
          <w:tcPr>
            <w:tcW w:w="3579" w:type="pct"/>
          </w:tcPr>
          <w:p w14:paraId="1D977A5B" w14:textId="77777777" w:rsidR="008E010C" w:rsidRDefault="008E010C" w:rsidP="00C42057">
            <w:pPr>
              <w:keepNext/>
              <w:rPr>
                <w:rFonts w:ascii="Calibri" w:hAnsi="Calibri"/>
              </w:rPr>
            </w:pPr>
          </w:p>
          <w:p w14:paraId="573DC4C8" w14:textId="77777777" w:rsidR="008E010C" w:rsidRDefault="008E010C" w:rsidP="00C42057">
            <w:pPr>
              <w:keepNext/>
              <w:rPr>
                <w:rFonts w:ascii="Calibri" w:hAnsi="Calibri"/>
              </w:rPr>
            </w:pPr>
          </w:p>
          <w:p w14:paraId="77B310AF" w14:textId="77777777" w:rsidR="008E010C" w:rsidRDefault="008E010C" w:rsidP="00C42057">
            <w:pPr>
              <w:keepNext/>
              <w:rPr>
                <w:rFonts w:ascii="Calibri" w:hAnsi="Calibri"/>
              </w:rPr>
            </w:pPr>
          </w:p>
          <w:p w14:paraId="2B93F639" w14:textId="77777777" w:rsidR="008E010C" w:rsidRDefault="008E010C" w:rsidP="00C42057">
            <w:pPr>
              <w:keepNext/>
              <w:rPr>
                <w:rFonts w:ascii="Calibri" w:hAnsi="Calibri"/>
              </w:rPr>
            </w:pPr>
          </w:p>
          <w:p w14:paraId="6659AADE" w14:textId="77777777" w:rsidR="008E010C" w:rsidRDefault="008E010C" w:rsidP="00C42057">
            <w:pPr>
              <w:keepNext/>
              <w:rPr>
                <w:rFonts w:ascii="Calibri" w:hAnsi="Calibri"/>
              </w:rPr>
            </w:pPr>
          </w:p>
          <w:p w14:paraId="18FCEF67" w14:textId="77777777" w:rsidR="008E010C" w:rsidRDefault="008E010C" w:rsidP="00C42057">
            <w:pPr>
              <w:keepNext/>
              <w:rPr>
                <w:rFonts w:ascii="Calibri" w:hAnsi="Calibri"/>
              </w:rPr>
            </w:pPr>
          </w:p>
          <w:p w14:paraId="3A78F359" w14:textId="77777777" w:rsidR="008E010C" w:rsidRDefault="008E010C" w:rsidP="00C42057">
            <w:pPr>
              <w:keepNext/>
              <w:rPr>
                <w:rFonts w:ascii="Calibri" w:hAnsi="Calibri"/>
              </w:rPr>
            </w:pPr>
          </w:p>
          <w:p w14:paraId="4D1C6843" w14:textId="77777777" w:rsidR="00C71986" w:rsidRDefault="00C71986" w:rsidP="00C42057">
            <w:pPr>
              <w:keepNext/>
              <w:rPr>
                <w:rFonts w:ascii="Calibri" w:hAnsi="Calibri"/>
              </w:rPr>
            </w:pPr>
          </w:p>
          <w:p w14:paraId="55D89E64" w14:textId="77777777" w:rsidR="00C71986" w:rsidRDefault="00C71986" w:rsidP="00C42057">
            <w:pPr>
              <w:keepNext/>
              <w:rPr>
                <w:rFonts w:ascii="Calibri" w:hAnsi="Calibri"/>
              </w:rPr>
            </w:pPr>
          </w:p>
          <w:p w14:paraId="72414A2D" w14:textId="77777777" w:rsidR="00C71986" w:rsidRDefault="00C71986" w:rsidP="00C42057">
            <w:pPr>
              <w:keepNext/>
              <w:rPr>
                <w:rFonts w:ascii="Calibri" w:hAnsi="Calibri"/>
              </w:rPr>
            </w:pPr>
          </w:p>
          <w:p w14:paraId="4DC7971C" w14:textId="77777777" w:rsidR="00C71986" w:rsidRDefault="00C71986" w:rsidP="00C42057">
            <w:pPr>
              <w:keepNext/>
              <w:rPr>
                <w:rFonts w:ascii="Calibri" w:hAnsi="Calibri"/>
              </w:rPr>
            </w:pPr>
          </w:p>
          <w:p w14:paraId="7CFCE343" w14:textId="77777777" w:rsidR="00C71986" w:rsidRDefault="00C71986" w:rsidP="00C42057">
            <w:pPr>
              <w:keepNext/>
              <w:rPr>
                <w:rFonts w:ascii="Calibri" w:hAnsi="Calibri"/>
              </w:rPr>
            </w:pPr>
          </w:p>
          <w:p w14:paraId="0CA7763B" w14:textId="77777777" w:rsidR="00C71986" w:rsidRDefault="00C71986" w:rsidP="00C42057">
            <w:pPr>
              <w:keepNext/>
              <w:rPr>
                <w:rFonts w:ascii="Calibri" w:hAnsi="Calibri"/>
              </w:rPr>
            </w:pPr>
          </w:p>
          <w:p w14:paraId="0F6F76B3" w14:textId="77777777" w:rsidR="008E010C" w:rsidRPr="00054376" w:rsidRDefault="008E010C" w:rsidP="00C42057">
            <w:pPr>
              <w:keepNext/>
              <w:rPr>
                <w:rFonts w:ascii="Calibri" w:hAnsi="Calibri"/>
              </w:rPr>
            </w:pPr>
          </w:p>
        </w:tc>
      </w:tr>
      <w:tr w:rsidR="00C8233E" w:rsidRPr="00054376" w14:paraId="7034F575" w14:textId="77777777" w:rsidTr="00C8233E">
        <w:tc>
          <w:tcPr>
            <w:tcW w:w="5000" w:type="pct"/>
            <w:gridSpan w:val="2"/>
            <w:vAlign w:val="center"/>
          </w:tcPr>
          <w:p w14:paraId="4A350CB2" w14:textId="5A44AB79" w:rsidR="00C8233E" w:rsidRPr="00C8233E" w:rsidRDefault="00C8233E" w:rsidP="003207C6">
            <w:pPr>
              <w:keepNext/>
              <w:rPr>
                <w:rFonts w:ascii="Calibri" w:hAnsi="Calibri"/>
                <w:b/>
              </w:rPr>
            </w:pPr>
            <w:r w:rsidRPr="00C8233E">
              <w:rPr>
                <w:rFonts w:ascii="Calibri" w:hAnsi="Calibri"/>
                <w:b/>
              </w:rPr>
              <w:t xml:space="preserve">Pour la suite, on </w:t>
            </w:r>
            <w:r>
              <w:rPr>
                <w:rFonts w:ascii="Calibri" w:hAnsi="Calibri"/>
                <w:b/>
              </w:rPr>
              <w:t>assimile l’</w:t>
            </w:r>
            <w:r w:rsidRPr="00C8233E">
              <w:rPr>
                <w:rFonts w:ascii="Calibri" w:hAnsi="Calibri"/>
                <w:b/>
              </w:rPr>
              <w:t xml:space="preserve">ensemble </w:t>
            </w:r>
            <w:r w:rsidR="00C71986">
              <w:rPr>
                <w:rFonts w:ascii="Calibri" w:hAnsi="Calibri"/>
                <w:b/>
              </w:rPr>
              <w:t>{arbre-</w:t>
            </w:r>
            <w:r w:rsidR="003207C6">
              <w:rPr>
                <w:rFonts w:ascii="Calibri" w:hAnsi="Calibri"/>
                <w:b/>
              </w:rPr>
              <w:t>rotor</w:t>
            </w:r>
            <w:r w:rsidRPr="00C8233E">
              <w:rPr>
                <w:rFonts w:ascii="Calibri" w:hAnsi="Calibri"/>
                <w:b/>
              </w:rPr>
              <w:t xml:space="preserve">} </w:t>
            </w:r>
            <w:r>
              <w:rPr>
                <w:rFonts w:ascii="Calibri" w:hAnsi="Calibri"/>
                <w:b/>
              </w:rPr>
              <w:t xml:space="preserve">à un seul ensemble cinématique </w:t>
            </w:r>
            <w:r w:rsidRPr="00C8233E">
              <w:rPr>
                <w:rFonts w:ascii="Calibri" w:hAnsi="Calibri"/>
                <w:b/>
              </w:rPr>
              <w:t xml:space="preserve">en liaison pivot avec le </w:t>
            </w:r>
            <w:r w:rsidR="00C71986" w:rsidRPr="00C8233E">
              <w:rPr>
                <w:rFonts w:ascii="Calibri" w:hAnsi="Calibri"/>
                <w:b/>
              </w:rPr>
              <w:t>bâti</w:t>
            </w:r>
            <w:r w:rsidR="00C71986">
              <w:rPr>
                <w:rFonts w:ascii="Calibri" w:hAnsi="Calibri"/>
                <w:b/>
              </w:rPr>
              <w:t xml:space="preserve"> (~{bâti-</w:t>
            </w:r>
            <w:r w:rsidR="00C71986" w:rsidRPr="00C8233E">
              <w:rPr>
                <w:rFonts w:ascii="Calibri" w:hAnsi="Calibri"/>
                <w:b/>
              </w:rPr>
              <w:t>distributeur</w:t>
            </w:r>
            <w:r w:rsidR="00C71986">
              <w:rPr>
                <w:rFonts w:ascii="Calibri" w:hAnsi="Calibri"/>
                <w:b/>
              </w:rPr>
              <w:t>})</w:t>
            </w:r>
            <w:r w:rsidRPr="00C8233E">
              <w:rPr>
                <w:rFonts w:ascii="Calibri" w:hAnsi="Calibri"/>
                <w:b/>
              </w:rPr>
              <w:t>.</w:t>
            </w:r>
          </w:p>
        </w:tc>
      </w:tr>
    </w:tbl>
    <w:p w14:paraId="3AB97FD1" w14:textId="77777777" w:rsidR="00C8233E" w:rsidRDefault="00C823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485"/>
      </w:tblGrid>
      <w:tr w:rsidR="008E010C" w:rsidRPr="00054376" w14:paraId="06CF0611" w14:textId="77777777" w:rsidTr="00C42057">
        <w:tc>
          <w:tcPr>
            <w:tcW w:w="1421" w:type="pct"/>
            <w:vAlign w:val="center"/>
          </w:tcPr>
          <w:p w14:paraId="79694792" w14:textId="5FB43482" w:rsidR="008E010C" w:rsidRDefault="00C8233E" w:rsidP="003207C6">
            <w:pPr>
              <w:pStyle w:val="En-tte"/>
              <w:keepNext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Analyser la boucle [bâti-{arbre-</w:t>
            </w:r>
            <w:r w:rsidR="003207C6">
              <w:rPr>
                <w:rFonts w:ascii="Calibri" w:hAnsi="Calibri"/>
              </w:rPr>
              <w:t>rotor</w:t>
            </w:r>
            <w:r>
              <w:rPr>
                <w:rFonts w:ascii="Calibri" w:hAnsi="Calibri"/>
              </w:rPr>
              <w:t>}-piston-</w:t>
            </w:r>
            <w:r w:rsidR="003207C6">
              <w:rPr>
                <w:rFonts w:ascii="Calibri" w:hAnsi="Calibri"/>
              </w:rPr>
              <w:t>rouleau</w:t>
            </w:r>
            <w:r>
              <w:rPr>
                <w:rFonts w:ascii="Calibri" w:hAnsi="Calibri"/>
              </w:rPr>
              <w:t>] (hyperstatisme ?)</w:t>
            </w:r>
          </w:p>
        </w:tc>
        <w:tc>
          <w:tcPr>
            <w:tcW w:w="3579" w:type="pct"/>
          </w:tcPr>
          <w:p w14:paraId="56EB934A" w14:textId="77777777" w:rsidR="008E010C" w:rsidRDefault="008E010C" w:rsidP="00C42057">
            <w:pPr>
              <w:keepNext/>
              <w:rPr>
                <w:rFonts w:ascii="Calibri" w:hAnsi="Calibri"/>
              </w:rPr>
            </w:pPr>
          </w:p>
          <w:p w14:paraId="267E636A" w14:textId="77777777" w:rsidR="00C8233E" w:rsidRDefault="00C8233E" w:rsidP="00C42057">
            <w:pPr>
              <w:keepNext/>
              <w:rPr>
                <w:rFonts w:ascii="Calibri" w:hAnsi="Calibri"/>
              </w:rPr>
            </w:pPr>
          </w:p>
          <w:p w14:paraId="59B891B4" w14:textId="77777777" w:rsidR="00C8233E" w:rsidRDefault="00C8233E" w:rsidP="00C42057">
            <w:pPr>
              <w:keepNext/>
              <w:rPr>
                <w:rFonts w:ascii="Calibri" w:hAnsi="Calibri"/>
              </w:rPr>
            </w:pPr>
          </w:p>
          <w:p w14:paraId="18BA8913" w14:textId="77777777" w:rsidR="00460C0B" w:rsidRDefault="00460C0B" w:rsidP="00C42057">
            <w:pPr>
              <w:keepNext/>
              <w:rPr>
                <w:rFonts w:ascii="Calibri" w:hAnsi="Calibri"/>
              </w:rPr>
            </w:pPr>
          </w:p>
          <w:p w14:paraId="472959D8" w14:textId="77777777" w:rsidR="00460C0B" w:rsidRDefault="00460C0B" w:rsidP="00C42057">
            <w:pPr>
              <w:keepNext/>
              <w:rPr>
                <w:rFonts w:ascii="Calibri" w:hAnsi="Calibri"/>
              </w:rPr>
            </w:pPr>
          </w:p>
          <w:p w14:paraId="1868994D" w14:textId="77777777" w:rsidR="00CC63FC" w:rsidRDefault="00CC63FC" w:rsidP="00C42057">
            <w:pPr>
              <w:keepNext/>
              <w:rPr>
                <w:rFonts w:ascii="Calibri" w:hAnsi="Calibri"/>
              </w:rPr>
            </w:pPr>
          </w:p>
          <w:p w14:paraId="7FCDCCAD" w14:textId="77777777" w:rsidR="00CC63FC" w:rsidRDefault="00CC63FC" w:rsidP="00C42057">
            <w:pPr>
              <w:keepNext/>
              <w:rPr>
                <w:rFonts w:ascii="Calibri" w:hAnsi="Calibri"/>
              </w:rPr>
            </w:pPr>
          </w:p>
          <w:p w14:paraId="15320169" w14:textId="77777777" w:rsidR="00CC63FC" w:rsidRDefault="00CC63FC" w:rsidP="00C42057">
            <w:pPr>
              <w:keepNext/>
              <w:rPr>
                <w:rFonts w:ascii="Calibri" w:hAnsi="Calibri"/>
              </w:rPr>
            </w:pPr>
          </w:p>
          <w:p w14:paraId="3A6CD6A9" w14:textId="77777777" w:rsidR="00C8233E" w:rsidRDefault="00C8233E" w:rsidP="00C42057">
            <w:pPr>
              <w:keepNext/>
              <w:rPr>
                <w:rFonts w:ascii="Calibri" w:hAnsi="Calibri"/>
              </w:rPr>
            </w:pPr>
          </w:p>
          <w:p w14:paraId="7C73F01A" w14:textId="77777777" w:rsidR="00C8233E" w:rsidRDefault="00C8233E" w:rsidP="00C42057">
            <w:pPr>
              <w:keepNext/>
              <w:rPr>
                <w:rFonts w:ascii="Calibri" w:hAnsi="Calibri"/>
              </w:rPr>
            </w:pPr>
          </w:p>
        </w:tc>
      </w:tr>
      <w:tr w:rsidR="008E010C" w:rsidRPr="00054376" w14:paraId="0C7F39A5" w14:textId="77777777" w:rsidTr="00C42057">
        <w:tc>
          <w:tcPr>
            <w:tcW w:w="1421" w:type="pct"/>
            <w:vAlign w:val="center"/>
          </w:tcPr>
          <w:p w14:paraId="4F286DF3" w14:textId="77777777" w:rsidR="00C8233E" w:rsidRDefault="00C8233E" w:rsidP="00C8233E">
            <w:pPr>
              <w:pStyle w:val="En-tte"/>
              <w:keepNext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 h</w:t>
            </w:r>
            <w:r>
              <w:rPr>
                <w:rFonts w:ascii="Calibri" w:hAnsi="Calibri"/>
                <w:vertAlign w:val="subscript"/>
              </w:rPr>
              <w:t>boucle</w:t>
            </w:r>
            <w:r>
              <w:rPr>
                <w:rFonts w:ascii="Calibri" w:hAnsi="Calibri"/>
              </w:rPr>
              <w:t>&gt;0, proposer des liaisons à dégrader pour obtenir une boucle isostatique.</w:t>
            </w:r>
          </w:p>
          <w:p w14:paraId="5D0EF0D2" w14:textId="77777777" w:rsidR="008E010C" w:rsidRPr="00054376" w:rsidRDefault="00C8233E" w:rsidP="00C8233E">
            <w:pPr>
              <w:pStyle w:val="En-tte"/>
              <w:keepNext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Valider la proposition.</w:t>
            </w:r>
          </w:p>
        </w:tc>
        <w:tc>
          <w:tcPr>
            <w:tcW w:w="3579" w:type="pct"/>
          </w:tcPr>
          <w:p w14:paraId="2139978F" w14:textId="77777777" w:rsidR="008E010C" w:rsidRDefault="008E010C" w:rsidP="00C42057">
            <w:pPr>
              <w:keepNext/>
              <w:rPr>
                <w:rFonts w:ascii="Calibri" w:hAnsi="Calibri"/>
              </w:rPr>
            </w:pPr>
          </w:p>
          <w:p w14:paraId="397818AC" w14:textId="77777777" w:rsidR="008E010C" w:rsidRDefault="008E010C" w:rsidP="00C42057">
            <w:pPr>
              <w:keepNext/>
              <w:rPr>
                <w:rFonts w:ascii="Calibri" w:hAnsi="Calibri"/>
              </w:rPr>
            </w:pPr>
          </w:p>
          <w:p w14:paraId="4F576283" w14:textId="77777777" w:rsidR="008E010C" w:rsidRDefault="008E010C" w:rsidP="00C42057">
            <w:pPr>
              <w:keepNext/>
              <w:rPr>
                <w:rFonts w:ascii="Calibri" w:hAnsi="Calibri"/>
              </w:rPr>
            </w:pPr>
          </w:p>
          <w:p w14:paraId="666B283C" w14:textId="77777777" w:rsidR="008E010C" w:rsidRDefault="008E010C" w:rsidP="00C42057">
            <w:pPr>
              <w:keepNext/>
              <w:rPr>
                <w:rFonts w:ascii="Calibri" w:hAnsi="Calibri"/>
              </w:rPr>
            </w:pPr>
          </w:p>
          <w:p w14:paraId="37F36E2C" w14:textId="77777777" w:rsidR="008E010C" w:rsidRDefault="008E010C" w:rsidP="00C42057">
            <w:pPr>
              <w:keepNext/>
              <w:rPr>
                <w:rFonts w:ascii="Calibri" w:hAnsi="Calibri"/>
              </w:rPr>
            </w:pPr>
          </w:p>
          <w:p w14:paraId="10D668CD" w14:textId="77777777" w:rsidR="008E010C" w:rsidRPr="00054376" w:rsidRDefault="008E010C" w:rsidP="00C42057">
            <w:pPr>
              <w:keepNext/>
              <w:rPr>
                <w:rFonts w:ascii="Calibri" w:hAnsi="Calibri"/>
              </w:rPr>
            </w:pPr>
          </w:p>
        </w:tc>
      </w:tr>
      <w:tr w:rsidR="00C8233E" w:rsidRPr="00054376" w14:paraId="4D432D5B" w14:textId="77777777" w:rsidTr="00C8233E">
        <w:tc>
          <w:tcPr>
            <w:tcW w:w="5000" w:type="pct"/>
            <w:gridSpan w:val="2"/>
            <w:vAlign w:val="center"/>
          </w:tcPr>
          <w:p w14:paraId="07D33920" w14:textId="0E6BE4C1" w:rsidR="00C8233E" w:rsidRDefault="00C8233E" w:rsidP="003207C6">
            <w:pPr>
              <w:keepNext/>
              <w:rPr>
                <w:rFonts w:ascii="Calibri" w:hAnsi="Calibri"/>
              </w:rPr>
            </w:pPr>
            <w:r w:rsidRPr="00C8233E">
              <w:rPr>
                <w:rFonts w:ascii="Calibri" w:hAnsi="Calibri"/>
                <w:b/>
              </w:rPr>
              <w:t xml:space="preserve">Pour la suite, on </w:t>
            </w:r>
            <w:r>
              <w:rPr>
                <w:rFonts w:ascii="Calibri" w:hAnsi="Calibri"/>
                <w:b/>
              </w:rPr>
              <w:t>assimile l’</w:t>
            </w:r>
            <w:r w:rsidRPr="00C8233E">
              <w:rPr>
                <w:rFonts w:ascii="Calibri" w:hAnsi="Calibri"/>
                <w:b/>
              </w:rPr>
              <w:t>ensemble {</w:t>
            </w:r>
            <w:r>
              <w:rPr>
                <w:rFonts w:ascii="Calibri" w:hAnsi="Calibri"/>
                <w:b/>
              </w:rPr>
              <w:t>piston</w:t>
            </w:r>
            <w:r w:rsidRPr="00C8233E">
              <w:rPr>
                <w:rFonts w:ascii="Calibri" w:hAnsi="Calibri"/>
                <w:b/>
              </w:rPr>
              <w:t>-</w:t>
            </w:r>
            <w:r w:rsidR="003207C6">
              <w:rPr>
                <w:rFonts w:ascii="Calibri" w:hAnsi="Calibri"/>
                <w:b/>
              </w:rPr>
              <w:t>rouleau</w:t>
            </w:r>
            <w:r w:rsidRPr="00C8233E">
              <w:rPr>
                <w:rFonts w:ascii="Calibri" w:hAnsi="Calibri"/>
                <w:b/>
              </w:rPr>
              <w:t xml:space="preserve">} </w:t>
            </w:r>
            <w:r>
              <w:rPr>
                <w:rFonts w:ascii="Calibri" w:hAnsi="Calibri"/>
                <w:b/>
              </w:rPr>
              <w:t>à un seul ensemble cinématique</w:t>
            </w:r>
            <w:r w:rsidRPr="00C8233E">
              <w:rPr>
                <w:rFonts w:ascii="Calibri" w:hAnsi="Calibri"/>
                <w:b/>
              </w:rPr>
              <w:t>.</w:t>
            </w:r>
          </w:p>
        </w:tc>
      </w:tr>
    </w:tbl>
    <w:p w14:paraId="252FE6C2" w14:textId="77777777" w:rsidR="00281CD1" w:rsidRDefault="00281CD1">
      <w:pPr>
        <w:rPr>
          <w:rFonts w:ascii="Wingdings" w:hAnsi="Wingdings"/>
          <w:highlight w:val="lightGra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485"/>
      </w:tblGrid>
      <w:tr w:rsidR="008E010C" w:rsidRPr="00054376" w14:paraId="1906D37B" w14:textId="77777777" w:rsidTr="00C42057">
        <w:tc>
          <w:tcPr>
            <w:tcW w:w="1421" w:type="pct"/>
            <w:vAlign w:val="center"/>
          </w:tcPr>
          <w:p w14:paraId="39B46D21" w14:textId="77777777" w:rsidR="008E010C" w:rsidRPr="00054376" w:rsidRDefault="00C8233E" w:rsidP="00C42057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 considérant les </w:t>
            </w:r>
            <w:r w:rsidRPr="00C8233E">
              <w:rPr>
                <w:rFonts w:ascii="Calibri" w:hAnsi="Calibri"/>
                <w:b/>
              </w:rPr>
              <w:t>regroupements cinématiques proposés</w:t>
            </w:r>
            <w:r w:rsidR="008E010C" w:rsidRPr="00054376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dessiner</w:t>
            </w:r>
            <w:r w:rsidR="008E010C" w:rsidRPr="00054376">
              <w:rPr>
                <w:rFonts w:ascii="Calibri" w:hAnsi="Calibri"/>
              </w:rPr>
              <w:t xml:space="preserve"> le schéma cinématique minimal de cette transformation de mouvement</w:t>
            </w:r>
          </w:p>
          <w:p w14:paraId="59CB5DDC" w14:textId="77777777" w:rsidR="008E010C" w:rsidRPr="00054376" w:rsidRDefault="008E010C" w:rsidP="00C42057">
            <w:pPr>
              <w:keepNext/>
              <w:spacing w:line="360" w:lineRule="auto"/>
              <w:rPr>
                <w:rFonts w:ascii="Calibri" w:hAnsi="Calibri"/>
              </w:rPr>
            </w:pPr>
            <w:r w:rsidRPr="00054376">
              <w:rPr>
                <w:rFonts w:ascii="Calibri" w:hAnsi="Calibri"/>
              </w:rPr>
              <w:t>(pour 1 seul piston).</w:t>
            </w:r>
          </w:p>
        </w:tc>
        <w:tc>
          <w:tcPr>
            <w:tcW w:w="3579" w:type="pct"/>
          </w:tcPr>
          <w:p w14:paraId="69DC96B6" w14:textId="77777777" w:rsidR="008E010C" w:rsidRPr="007F313F" w:rsidRDefault="008E010C" w:rsidP="00C42057">
            <w:pPr>
              <w:keepNext/>
              <w:rPr>
                <w:rFonts w:ascii="Calibri" w:hAnsi="Calibri"/>
                <w:i/>
                <w:iCs/>
              </w:rPr>
            </w:pPr>
            <w:r w:rsidRPr="007F313F">
              <w:rPr>
                <w:rFonts w:ascii="Calibri" w:hAnsi="Calibri"/>
                <w:i/>
                <w:iCs/>
                <w:sz w:val="22"/>
              </w:rPr>
              <w:t>Le schéma cinématique minimal est la représentation cinématique la plus simple permettant de mettre en place la loi de mouvement entrée/sortie du mécanisme.</w:t>
            </w:r>
          </w:p>
          <w:p w14:paraId="4E8EC37F" w14:textId="77777777" w:rsidR="008E010C" w:rsidRPr="00054376" w:rsidRDefault="008E010C" w:rsidP="00C42057">
            <w:pPr>
              <w:keepNext/>
              <w:rPr>
                <w:rFonts w:ascii="Calibri" w:hAnsi="Calibri"/>
              </w:rPr>
            </w:pPr>
          </w:p>
          <w:p w14:paraId="55EEB0E2" w14:textId="77777777" w:rsidR="008E010C" w:rsidRPr="00054376" w:rsidRDefault="008E010C" w:rsidP="00C42057">
            <w:pPr>
              <w:keepNext/>
              <w:rPr>
                <w:rFonts w:ascii="Calibri" w:hAnsi="Calibri"/>
              </w:rPr>
            </w:pPr>
          </w:p>
          <w:p w14:paraId="4104AE76" w14:textId="77777777" w:rsidR="003B3D53" w:rsidRDefault="003B3D53" w:rsidP="00C42057">
            <w:pPr>
              <w:keepNext/>
              <w:rPr>
                <w:rFonts w:ascii="Calibri" w:hAnsi="Calibri"/>
              </w:rPr>
            </w:pPr>
          </w:p>
          <w:p w14:paraId="6BA5AEF8" w14:textId="77777777" w:rsidR="003B3D53" w:rsidRDefault="003B3D53" w:rsidP="00C42057">
            <w:pPr>
              <w:keepNext/>
              <w:rPr>
                <w:rFonts w:ascii="Calibri" w:hAnsi="Calibri"/>
              </w:rPr>
            </w:pPr>
          </w:p>
          <w:p w14:paraId="4E365295" w14:textId="77777777" w:rsidR="008E010C" w:rsidRDefault="008E010C" w:rsidP="00C42057">
            <w:pPr>
              <w:keepNext/>
              <w:rPr>
                <w:rFonts w:ascii="Calibri" w:hAnsi="Calibri"/>
              </w:rPr>
            </w:pPr>
          </w:p>
          <w:p w14:paraId="150B0CF3" w14:textId="77777777" w:rsidR="008E010C" w:rsidRPr="00054376" w:rsidRDefault="008E010C" w:rsidP="00C42057">
            <w:pPr>
              <w:keepNext/>
              <w:rPr>
                <w:rFonts w:ascii="Calibri" w:hAnsi="Calibri"/>
              </w:rPr>
            </w:pPr>
          </w:p>
          <w:p w14:paraId="63FC928D" w14:textId="77777777" w:rsidR="008E010C" w:rsidRPr="00054376" w:rsidRDefault="008E010C" w:rsidP="00C42057">
            <w:pPr>
              <w:keepNext/>
              <w:rPr>
                <w:rFonts w:ascii="Calibri" w:hAnsi="Calibri"/>
              </w:rPr>
            </w:pPr>
          </w:p>
          <w:p w14:paraId="6B8F27FA" w14:textId="77777777" w:rsidR="008E010C" w:rsidRPr="00054376" w:rsidRDefault="008E010C" w:rsidP="00C42057">
            <w:pPr>
              <w:keepNext/>
              <w:rPr>
                <w:rFonts w:ascii="Calibri" w:hAnsi="Calibri"/>
              </w:rPr>
            </w:pPr>
          </w:p>
          <w:p w14:paraId="6DFD8C37" w14:textId="77777777" w:rsidR="008E010C" w:rsidRPr="00054376" w:rsidRDefault="008E010C" w:rsidP="00C42057">
            <w:pPr>
              <w:keepNext/>
              <w:rPr>
                <w:rFonts w:ascii="Calibri" w:hAnsi="Calibri"/>
              </w:rPr>
            </w:pPr>
          </w:p>
          <w:p w14:paraId="32F9177D" w14:textId="77777777" w:rsidR="008E010C" w:rsidRPr="00054376" w:rsidRDefault="008E010C" w:rsidP="00C42057">
            <w:pPr>
              <w:keepNext/>
              <w:rPr>
                <w:rFonts w:ascii="Calibri" w:hAnsi="Calibri"/>
              </w:rPr>
            </w:pPr>
          </w:p>
        </w:tc>
      </w:tr>
    </w:tbl>
    <w:p w14:paraId="35EBCA95" w14:textId="77777777" w:rsidR="008E010C" w:rsidRDefault="008E010C">
      <w:pPr>
        <w:rPr>
          <w:rFonts w:ascii="Wingdings" w:hAnsi="Wingdings"/>
          <w:highlight w:val="lightGray"/>
        </w:rPr>
      </w:pPr>
    </w:p>
    <w:p w14:paraId="31C7991C" w14:textId="77777777" w:rsidR="00150510" w:rsidRDefault="00150510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14:paraId="51499EFD" w14:textId="77777777" w:rsidR="00150510" w:rsidRDefault="00150510" w:rsidP="00150510">
      <w:pPr>
        <w:pStyle w:val="Titre1"/>
        <w:numPr>
          <w:ilvl w:val="0"/>
          <w:numId w:val="48"/>
        </w:numPr>
      </w:pPr>
      <w:bookmarkStart w:id="0" w:name="_GoBack"/>
      <w:bookmarkEnd w:id="0"/>
      <w:r>
        <w:lastRenderedPageBreak/>
        <w:t>Spécifications GPS, métrologie</w:t>
      </w:r>
    </w:p>
    <w:p w14:paraId="10652542" w14:textId="77777777" w:rsidR="00150510" w:rsidRDefault="00150510" w:rsidP="00150510">
      <w:pPr>
        <w:jc w:val="both"/>
      </w:pPr>
      <w:r>
        <w:t>Expliquer en quoi la qualité de réalisation des glaces de distributions</w:t>
      </w:r>
      <w:r w:rsidR="002C22B2">
        <w:t xml:space="preserve"> [distributeur/</w:t>
      </w:r>
      <w:r w:rsidR="002C22B2" w:rsidRPr="002C22B2">
        <w:t xml:space="preserve"> </w:t>
      </w:r>
      <w:r w:rsidR="002C22B2">
        <w:t>barillet]</w:t>
      </w:r>
      <w:r>
        <w:t xml:space="preserve"> est primordiale</w:t>
      </w:r>
      <w:r w:rsidR="002C22B2">
        <w:t>.</w:t>
      </w:r>
    </w:p>
    <w:p w14:paraId="1353042F" w14:textId="77777777" w:rsidR="00150510" w:rsidRDefault="00150510" w:rsidP="001505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72D4432E" w14:textId="77777777" w:rsidR="00150510" w:rsidRDefault="00150510" w:rsidP="001505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5422402F" w14:textId="77777777" w:rsidR="00150510" w:rsidRDefault="00150510" w:rsidP="001505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41052A4F" w14:textId="77777777" w:rsidR="00150510" w:rsidRDefault="00150510" w:rsidP="00150510">
      <w:pPr>
        <w:jc w:val="both"/>
      </w:pPr>
    </w:p>
    <w:p w14:paraId="7E34ED5D" w14:textId="77777777" w:rsidR="00150510" w:rsidRDefault="00150510" w:rsidP="00150510">
      <w:pPr>
        <w:jc w:val="both"/>
      </w:pPr>
      <w:r>
        <w:t>Indiquer une spécification d’orientation et spécification de forme pertinentes pour la cotation des glaces</w:t>
      </w:r>
    </w:p>
    <w:tbl>
      <w:tblPr>
        <w:tblStyle w:val="Grilledutableau"/>
        <w:tblpPr w:leftFromText="141" w:rightFromText="141" w:vertAnchor="text" w:horzAnchor="margin" w:tblpY="94"/>
        <w:tblW w:w="5000" w:type="pct"/>
        <w:tblLook w:val="04A0" w:firstRow="1" w:lastRow="0" w:firstColumn="1" w:lastColumn="0" w:noHBand="0" w:noVBand="1"/>
      </w:tblPr>
      <w:tblGrid>
        <w:gridCol w:w="3256"/>
        <w:gridCol w:w="7201"/>
      </w:tblGrid>
      <w:tr w:rsidR="00150510" w:rsidRPr="001B5962" w14:paraId="57C9E46F" w14:textId="77777777" w:rsidTr="00C42057">
        <w:trPr>
          <w:trHeight w:val="630"/>
        </w:trPr>
        <w:tc>
          <w:tcPr>
            <w:tcW w:w="1557" w:type="pct"/>
            <w:vAlign w:val="center"/>
          </w:tcPr>
          <w:p w14:paraId="4F8312BA" w14:textId="77777777" w:rsidR="00150510" w:rsidRPr="001B5962" w:rsidRDefault="00150510" w:rsidP="00C42057">
            <w:pPr>
              <w:ind w:left="209" w:hanging="209"/>
              <w:jc w:val="center"/>
            </w:pPr>
            <w:r>
              <w:t xml:space="preserve">Spécification d’orientation </w:t>
            </w:r>
          </w:p>
        </w:tc>
        <w:tc>
          <w:tcPr>
            <w:tcW w:w="3443" w:type="pct"/>
            <w:vAlign w:val="center"/>
          </w:tcPr>
          <w:p w14:paraId="727252D8" w14:textId="77777777" w:rsidR="00150510" w:rsidRDefault="00150510" w:rsidP="00C42057">
            <w:pPr>
              <w:ind w:left="209" w:hanging="209"/>
              <w:jc w:val="center"/>
            </w:pPr>
          </w:p>
          <w:p w14:paraId="26E10A2D" w14:textId="77777777" w:rsidR="00150510" w:rsidRDefault="00150510" w:rsidP="00C42057">
            <w:pPr>
              <w:ind w:left="209" w:hanging="209"/>
              <w:jc w:val="center"/>
            </w:pPr>
          </w:p>
          <w:p w14:paraId="225034CB" w14:textId="77777777" w:rsidR="00150510" w:rsidRDefault="00150510" w:rsidP="00C42057">
            <w:pPr>
              <w:ind w:left="209" w:hanging="209"/>
              <w:jc w:val="center"/>
            </w:pPr>
          </w:p>
          <w:p w14:paraId="7A061E6B" w14:textId="77777777" w:rsidR="00150510" w:rsidRPr="001B5962" w:rsidRDefault="00150510" w:rsidP="00C42057">
            <w:pPr>
              <w:ind w:left="209" w:hanging="209"/>
              <w:jc w:val="center"/>
            </w:pPr>
          </w:p>
        </w:tc>
      </w:tr>
      <w:tr w:rsidR="00150510" w:rsidRPr="001B5962" w14:paraId="1AD3E7F8" w14:textId="77777777" w:rsidTr="00C42057">
        <w:trPr>
          <w:trHeight w:val="630"/>
        </w:trPr>
        <w:tc>
          <w:tcPr>
            <w:tcW w:w="1557" w:type="pct"/>
            <w:vAlign w:val="center"/>
          </w:tcPr>
          <w:p w14:paraId="774D5003" w14:textId="77777777" w:rsidR="00150510" w:rsidRPr="001B5962" w:rsidRDefault="00150510" w:rsidP="00C42057">
            <w:pPr>
              <w:ind w:left="209" w:hanging="209"/>
              <w:jc w:val="center"/>
            </w:pPr>
            <w:r>
              <w:t xml:space="preserve">Spécification de forme </w:t>
            </w:r>
          </w:p>
        </w:tc>
        <w:tc>
          <w:tcPr>
            <w:tcW w:w="3443" w:type="pct"/>
            <w:vAlign w:val="center"/>
          </w:tcPr>
          <w:p w14:paraId="6C036D30" w14:textId="77777777" w:rsidR="00150510" w:rsidRDefault="00150510" w:rsidP="00C42057">
            <w:pPr>
              <w:ind w:left="209" w:hanging="209"/>
              <w:jc w:val="center"/>
            </w:pPr>
          </w:p>
          <w:p w14:paraId="5A80AC11" w14:textId="77777777" w:rsidR="00150510" w:rsidRDefault="00150510" w:rsidP="00C42057">
            <w:pPr>
              <w:ind w:left="209" w:hanging="209"/>
              <w:jc w:val="center"/>
            </w:pPr>
          </w:p>
          <w:p w14:paraId="1555FC18" w14:textId="77777777" w:rsidR="00150510" w:rsidRDefault="00150510" w:rsidP="00C42057">
            <w:pPr>
              <w:ind w:left="209" w:hanging="209"/>
              <w:jc w:val="center"/>
            </w:pPr>
          </w:p>
          <w:p w14:paraId="1EB4D81F" w14:textId="77777777" w:rsidR="00150510" w:rsidRPr="001B5962" w:rsidRDefault="00150510" w:rsidP="00C42057">
            <w:pPr>
              <w:ind w:left="209" w:hanging="209"/>
              <w:jc w:val="center"/>
            </w:pPr>
          </w:p>
        </w:tc>
      </w:tr>
    </w:tbl>
    <w:p w14:paraId="4E76CC3E" w14:textId="77777777" w:rsidR="00150510" w:rsidRDefault="00150510" w:rsidP="00150510"/>
    <w:p w14:paraId="3E863460" w14:textId="77777777" w:rsidR="00150510" w:rsidRDefault="00150510" w:rsidP="00150510">
      <w:pPr>
        <w:jc w:val="both"/>
      </w:pPr>
      <w:r>
        <w:t>Proposer et mettre en œuvre une méthodologie pour contrôler ces spécifications avec le matériel à disposition.</w:t>
      </w:r>
    </w:p>
    <w:p w14:paraId="3D941626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5229062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A0A04F9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D6DAA95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3360612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A93C8C3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289D428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C9CCAFD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6241830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1C0BFD5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A8C1269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AAB43A6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74F1ABC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0C1798F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96145EE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3C49348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752E023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16D7449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F12D8A1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10D769A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C8BAAD2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24E899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3FBF2CC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39E654F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EA1626F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04A3B42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CFFB11" w14:textId="77777777" w:rsidR="00150510" w:rsidRDefault="00150510" w:rsidP="0015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7DF7578" w14:textId="77777777" w:rsidR="00150510" w:rsidRPr="00150510" w:rsidRDefault="00150510">
      <w:r>
        <w:br w:type="page"/>
      </w:r>
    </w:p>
    <w:p w14:paraId="02AA6293" w14:textId="77777777" w:rsidR="00DD21FE" w:rsidRDefault="00DD21FE" w:rsidP="0006742B">
      <w:pPr>
        <w:pStyle w:val="Titre1"/>
        <w:numPr>
          <w:ilvl w:val="0"/>
          <w:numId w:val="48"/>
        </w:numPr>
      </w:pPr>
      <w:r>
        <w:lastRenderedPageBreak/>
        <w:t>Pour aller plus loin</w:t>
      </w:r>
    </w:p>
    <w:p w14:paraId="5D945D0B" w14:textId="77777777" w:rsidR="0024639D" w:rsidRPr="0088763C" w:rsidRDefault="0024639D" w:rsidP="0024639D">
      <w:pPr>
        <w:pStyle w:val="Titre2"/>
        <w:numPr>
          <w:ilvl w:val="1"/>
          <w:numId w:val="48"/>
        </w:numPr>
      </w:pPr>
      <w:r w:rsidRPr="0088763C">
        <w:t>Analyse de la distribution d’huile</w:t>
      </w:r>
    </w:p>
    <w:p w14:paraId="1FC25F51" w14:textId="77777777" w:rsidR="0024639D" w:rsidRDefault="0024639D" w:rsidP="0024639D">
      <w:pPr>
        <w:jc w:val="both"/>
      </w:pPr>
      <w:r w:rsidRPr="00054376">
        <w:t xml:space="preserve">Il s’agit ici de comprendre comment </w:t>
      </w:r>
      <w:r>
        <w:t xml:space="preserve">ce moteur </w:t>
      </w:r>
      <w:r w:rsidRPr="00054376">
        <w:t>fonctionne, c.-à-d.</w:t>
      </w:r>
      <w:r>
        <w:t xml:space="preserve"> la cinématique du moteur </w:t>
      </w:r>
      <w:r w:rsidRPr="00054376">
        <w:t>permettant</w:t>
      </w:r>
      <w:r>
        <w:t xml:space="preserve"> la</w:t>
      </w:r>
      <w:r w:rsidRPr="00054376">
        <w:t xml:space="preserve"> </w:t>
      </w:r>
      <w:r>
        <w:t xml:space="preserve">circulation </w:t>
      </w:r>
      <w:r w:rsidRPr="00054376">
        <w:t>de l’huile. En effet, l’énergie d’entrée est une énergie hydraulique f</w:t>
      </w:r>
      <w:r>
        <w:t>ournie par l’huile qui est refoulée de</w:t>
      </w:r>
      <w:r w:rsidRPr="00054376">
        <w:t xml:space="preserve"> la pompe. L’énergie de sortie est l’énergie mécanique de l’arbre </w:t>
      </w:r>
      <w:r>
        <w:t xml:space="preserve">de sortie </w:t>
      </w:r>
      <w:r w:rsidRPr="00054376">
        <w:t>d</w:t>
      </w:r>
      <w:r>
        <w:t>u moteur.</w:t>
      </w:r>
      <w:r w:rsidRPr="00054376">
        <w:t xml:space="preserve"> La distribution d’huile est le système permettant de diriger l’huile dans les </w:t>
      </w:r>
      <w:r>
        <w:t>chambres des pist</w:t>
      </w:r>
      <w:r w:rsidRPr="00054376">
        <w:t>ons</w:t>
      </w:r>
      <w:r>
        <w:t xml:space="preserve"> du moteur aux bons moments</w:t>
      </w:r>
      <w:r w:rsidRPr="00054376">
        <w:t>.</w:t>
      </w:r>
    </w:p>
    <w:p w14:paraId="7ECF7B9E" w14:textId="77777777" w:rsidR="0024639D" w:rsidRPr="00054376" w:rsidRDefault="0024639D" w:rsidP="0024639D"/>
    <w:p w14:paraId="78C64A64" w14:textId="77777777" w:rsidR="0024639D" w:rsidRDefault="0024639D" w:rsidP="0024639D">
      <w:pPr>
        <w:pStyle w:val="Paragraphedeliste"/>
        <w:numPr>
          <w:ilvl w:val="0"/>
          <w:numId w:val="56"/>
        </w:numPr>
      </w:pPr>
      <w:r>
        <w:t xml:space="preserve">Identifier sur le moteur </w:t>
      </w:r>
      <w:r w:rsidRPr="00054376">
        <w:t>les orifices d’alimentations en huile (admission et refoulement).</w:t>
      </w:r>
    </w:p>
    <w:p w14:paraId="6A20D10B" w14:textId="77777777" w:rsidR="0024639D" w:rsidRDefault="0024639D" w:rsidP="0024639D">
      <w:pPr>
        <w:pStyle w:val="Paragraphedeliste"/>
        <w:numPr>
          <w:ilvl w:val="0"/>
          <w:numId w:val="56"/>
        </w:numPr>
      </w:pPr>
      <w:r w:rsidRPr="00054376">
        <w:t>Identifier les chemins internes de l’huile entre ces orifices et les chambres des pistons.</w:t>
      </w:r>
    </w:p>
    <w:p w14:paraId="0800706F" w14:textId="77777777" w:rsidR="0024639D" w:rsidRPr="00054376" w:rsidRDefault="0024639D" w:rsidP="002463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7"/>
      </w:tblGrid>
      <w:tr w:rsidR="0024639D" w:rsidRPr="00054376" w14:paraId="2DE79584" w14:textId="77777777" w:rsidTr="00C42057">
        <w:tc>
          <w:tcPr>
            <w:tcW w:w="5000" w:type="pct"/>
          </w:tcPr>
          <w:p w14:paraId="13E61936" w14:textId="77777777" w:rsidR="0024639D" w:rsidRPr="00054376" w:rsidRDefault="0024639D" w:rsidP="00C42057">
            <w:r w:rsidRPr="00054376">
              <w:t>Vérifier et i</w:t>
            </w:r>
            <w:r>
              <w:t xml:space="preserve">ndiquer avec quel orifice du moteur </w:t>
            </w:r>
            <w:r w:rsidRPr="00054376">
              <w:t>la chambre du piston</w:t>
            </w:r>
            <w:r>
              <w:t xml:space="preserve"> </w:t>
            </w:r>
            <w:r w:rsidRPr="00054376">
              <w:t xml:space="preserve">est en communication </w:t>
            </w:r>
            <w:r>
              <w:t>pendant la</w:t>
            </w:r>
            <w:r w:rsidR="00460C0B">
              <w:t xml:space="preserve"> phase motrice</w:t>
            </w:r>
            <w:r>
              <w:t>.</w:t>
            </w:r>
          </w:p>
          <w:p w14:paraId="7D61D9A5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</w:tc>
      </w:tr>
      <w:tr w:rsidR="0024639D" w:rsidRPr="00054376" w14:paraId="735D908E" w14:textId="77777777" w:rsidTr="00C42057">
        <w:tc>
          <w:tcPr>
            <w:tcW w:w="5000" w:type="pct"/>
          </w:tcPr>
          <w:p w14:paraId="285FA51F" w14:textId="77777777" w:rsidR="0024639D" w:rsidRPr="00054376" w:rsidRDefault="0024639D" w:rsidP="00C42057">
            <w:r w:rsidRPr="00054376">
              <w:t>Vérifier et i</w:t>
            </w:r>
            <w:r>
              <w:t xml:space="preserve">ndiquer avec quel orifice du moteur </w:t>
            </w:r>
            <w:r w:rsidRPr="00054376">
              <w:t>la chambre du piston</w:t>
            </w:r>
            <w:r>
              <w:t xml:space="preserve"> </w:t>
            </w:r>
            <w:r w:rsidRPr="00054376">
              <w:t xml:space="preserve">est en communication </w:t>
            </w:r>
            <w:r>
              <w:t xml:space="preserve">pendant la phase </w:t>
            </w:r>
            <w:r w:rsidR="00460C0B">
              <w:t>de refoulement</w:t>
            </w:r>
            <w:r>
              <w:t>.</w:t>
            </w:r>
          </w:p>
          <w:p w14:paraId="784E6AA1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</w:tc>
      </w:tr>
      <w:tr w:rsidR="0024639D" w:rsidRPr="00054376" w14:paraId="2B25CCEA" w14:textId="77777777" w:rsidTr="00C42057">
        <w:trPr>
          <w:cantSplit/>
        </w:trPr>
        <w:tc>
          <w:tcPr>
            <w:tcW w:w="5000" w:type="pct"/>
          </w:tcPr>
          <w:p w14:paraId="677F9158" w14:textId="77777777" w:rsidR="0024639D" w:rsidRPr="00054376" w:rsidRDefault="0024639D" w:rsidP="00C42057">
            <w:pPr>
              <w:jc w:val="both"/>
            </w:pPr>
            <w:r w:rsidRPr="00054376">
              <w:t>Expliquer comment est réalisé</w:t>
            </w:r>
            <w:r>
              <w:t>e</w:t>
            </w:r>
            <w:r w:rsidRPr="00054376">
              <w:t xml:space="preserve"> la synchronisation entre les mouvements des pistons et les communications de leur chambre avec les orifices d’admission et de refoulement.</w:t>
            </w:r>
          </w:p>
          <w:p w14:paraId="23F7BD41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  <w:i/>
                <w:iCs/>
              </w:rPr>
            </w:pPr>
            <w:r w:rsidRPr="00054376">
              <w:rPr>
                <w:rFonts w:ascii="Calibri Light" w:hAnsi="Calibri Light"/>
                <w:i/>
                <w:iCs/>
              </w:rPr>
              <w:t>Les schémas sont les bienvenus.</w:t>
            </w:r>
          </w:p>
          <w:p w14:paraId="722429BF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  <w:p w14:paraId="70627AFF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  <w:p w14:paraId="0D157729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  <w:p w14:paraId="0B891060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  <w:p w14:paraId="2445FA5C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  <w:p w14:paraId="2BA259D7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  <w:p w14:paraId="0E5D4C59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  <w:p w14:paraId="2C46B180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  <w:p w14:paraId="2F1433B3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  <w:p w14:paraId="35101658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  <w:p w14:paraId="45361046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  <w:p w14:paraId="461B3342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  <w:p w14:paraId="1C8A3F0C" w14:textId="77777777" w:rsidR="0024639D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  <w:p w14:paraId="7EA1818D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  <w:p w14:paraId="14F40865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  <w:p w14:paraId="70F2BC11" w14:textId="77777777" w:rsidR="0024639D" w:rsidRPr="00054376" w:rsidRDefault="0024639D" w:rsidP="00C42057">
            <w:pPr>
              <w:pStyle w:val="Retraitcorpsdetexte3"/>
              <w:ind w:firstLine="0"/>
              <w:rPr>
                <w:rFonts w:ascii="Calibri Light" w:hAnsi="Calibri Light"/>
              </w:rPr>
            </w:pPr>
          </w:p>
        </w:tc>
      </w:tr>
    </w:tbl>
    <w:p w14:paraId="643306D8" w14:textId="77777777" w:rsidR="00DD21FE" w:rsidRPr="00DD21FE" w:rsidRDefault="00DD21FE" w:rsidP="00DD21FE"/>
    <w:p w14:paraId="149A8482" w14:textId="77777777" w:rsidR="00DD21FE" w:rsidRDefault="00DD21FE">
      <w:pPr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>
        <w:br w:type="page"/>
      </w:r>
    </w:p>
    <w:p w14:paraId="06DA2242" w14:textId="77777777" w:rsidR="00400D1A" w:rsidRDefault="00400D1A" w:rsidP="00DD21FE">
      <w:pPr>
        <w:pStyle w:val="Titre2"/>
        <w:numPr>
          <w:ilvl w:val="1"/>
          <w:numId w:val="48"/>
        </w:numPr>
      </w:pPr>
      <w:r>
        <w:lastRenderedPageBreak/>
        <w:t>Analyse mécanique et technique du frein.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7069"/>
      </w:tblGrid>
      <w:tr w:rsidR="00400D1A" w14:paraId="0F4CA253" w14:textId="77777777" w:rsidTr="00363144">
        <w:tc>
          <w:tcPr>
            <w:tcW w:w="1620" w:type="pct"/>
          </w:tcPr>
          <w:p w14:paraId="7960E5D6" w14:textId="77777777" w:rsidR="00400D1A" w:rsidRDefault="00400D1A" w:rsidP="00715913">
            <w:r>
              <w:t>Expliquer comment est réalisé le freinage.</w:t>
            </w:r>
          </w:p>
        </w:tc>
        <w:tc>
          <w:tcPr>
            <w:tcW w:w="3380" w:type="pct"/>
          </w:tcPr>
          <w:p w14:paraId="155E34DC" w14:textId="77777777" w:rsidR="00400D1A" w:rsidRDefault="00400D1A"/>
          <w:p w14:paraId="5A1EA7F9" w14:textId="77777777" w:rsidR="00400D1A" w:rsidRDefault="00400D1A"/>
          <w:p w14:paraId="651EE34E" w14:textId="77777777" w:rsidR="00400D1A" w:rsidRDefault="00400D1A"/>
          <w:p w14:paraId="6D031E18" w14:textId="77777777" w:rsidR="00400D1A" w:rsidRDefault="00400D1A"/>
          <w:p w14:paraId="2BA67B1A" w14:textId="77777777" w:rsidR="00400D1A" w:rsidRDefault="00400D1A"/>
          <w:p w14:paraId="2CCD5C01" w14:textId="77777777" w:rsidR="00400D1A" w:rsidRDefault="00400D1A"/>
          <w:p w14:paraId="5D4F57BF" w14:textId="77777777" w:rsidR="00400D1A" w:rsidRDefault="00400D1A"/>
          <w:p w14:paraId="47E61BDE" w14:textId="77777777" w:rsidR="00400D1A" w:rsidRDefault="00400D1A"/>
          <w:p w14:paraId="61C7F98D" w14:textId="77777777" w:rsidR="00400D1A" w:rsidRDefault="00400D1A"/>
          <w:p w14:paraId="4FBD7143" w14:textId="77777777" w:rsidR="00400D1A" w:rsidRDefault="00400D1A"/>
          <w:p w14:paraId="31AEE56B" w14:textId="77777777" w:rsidR="00400D1A" w:rsidRDefault="00400D1A"/>
          <w:p w14:paraId="1DA3F7B0" w14:textId="77777777" w:rsidR="00400D1A" w:rsidRDefault="00400D1A"/>
          <w:p w14:paraId="3661EF28" w14:textId="77777777" w:rsidR="00400D1A" w:rsidRDefault="00400D1A"/>
          <w:p w14:paraId="6620B1AA" w14:textId="77777777" w:rsidR="00400D1A" w:rsidRDefault="00400D1A"/>
        </w:tc>
      </w:tr>
      <w:tr w:rsidR="00715913" w14:paraId="57254ABD" w14:textId="77777777" w:rsidTr="00363144">
        <w:tc>
          <w:tcPr>
            <w:tcW w:w="1620" w:type="pct"/>
          </w:tcPr>
          <w:p w14:paraId="09FBFC48" w14:textId="77777777" w:rsidR="00715913" w:rsidRDefault="00715913" w:rsidP="00FA4034">
            <w:pPr>
              <w:ind w:left="-70"/>
            </w:pPr>
            <w:r>
              <w:t xml:space="preserve">Au repos, dans quel état est le frein ? </w:t>
            </w:r>
            <w:r w:rsidR="00FA4034">
              <w:t xml:space="preserve">serré </w:t>
            </w:r>
            <w:r>
              <w:t xml:space="preserve">ou </w:t>
            </w:r>
            <w:r w:rsidR="00FA4034">
              <w:t>desserré</w:t>
            </w:r>
            <w:r>
              <w:t> ?</w:t>
            </w:r>
          </w:p>
        </w:tc>
        <w:tc>
          <w:tcPr>
            <w:tcW w:w="3380" w:type="pct"/>
          </w:tcPr>
          <w:p w14:paraId="230A1D7D" w14:textId="77777777" w:rsidR="00715913" w:rsidRDefault="00715913" w:rsidP="00715913"/>
          <w:p w14:paraId="561A1B40" w14:textId="77777777" w:rsidR="00715913" w:rsidRDefault="00715913" w:rsidP="00715913"/>
          <w:p w14:paraId="42945418" w14:textId="77777777" w:rsidR="00715913" w:rsidRDefault="00715913" w:rsidP="00715913"/>
          <w:p w14:paraId="4F6B017F" w14:textId="77777777" w:rsidR="00715913" w:rsidRDefault="00715913" w:rsidP="00715913"/>
        </w:tc>
      </w:tr>
      <w:tr w:rsidR="00715913" w14:paraId="5447B916" w14:textId="77777777" w:rsidTr="00363144">
        <w:tc>
          <w:tcPr>
            <w:tcW w:w="1620" w:type="pct"/>
          </w:tcPr>
          <w:p w14:paraId="4CB11A30" w14:textId="77777777" w:rsidR="00715913" w:rsidRDefault="00715913" w:rsidP="00715913">
            <w:r>
              <w:t>Expliquer comment est réalisée l’absence de freinage. Indiquer l’orifice de circulation de l’huile mis en cause</w:t>
            </w:r>
          </w:p>
        </w:tc>
        <w:tc>
          <w:tcPr>
            <w:tcW w:w="3380" w:type="pct"/>
          </w:tcPr>
          <w:p w14:paraId="414681FF" w14:textId="77777777" w:rsidR="00715913" w:rsidRDefault="00715913" w:rsidP="00715913"/>
          <w:p w14:paraId="48F5F651" w14:textId="77777777" w:rsidR="00715913" w:rsidRDefault="00715913" w:rsidP="00715913"/>
          <w:p w14:paraId="1EF763BC" w14:textId="77777777" w:rsidR="00715913" w:rsidRDefault="00715913" w:rsidP="00715913"/>
          <w:p w14:paraId="13B9E2C4" w14:textId="77777777" w:rsidR="00715913" w:rsidRDefault="00715913" w:rsidP="00715913"/>
          <w:p w14:paraId="5D3D26E8" w14:textId="77777777" w:rsidR="00715913" w:rsidRDefault="00715913" w:rsidP="00715913"/>
          <w:p w14:paraId="0E0A8AD8" w14:textId="77777777" w:rsidR="00715913" w:rsidRDefault="00715913" w:rsidP="00715913"/>
          <w:p w14:paraId="457D3DE9" w14:textId="77777777" w:rsidR="00715913" w:rsidRDefault="00715913" w:rsidP="00715913"/>
          <w:p w14:paraId="70BCEB62" w14:textId="77777777" w:rsidR="00715913" w:rsidRDefault="00715913" w:rsidP="00715913"/>
          <w:p w14:paraId="1A9F0358" w14:textId="77777777" w:rsidR="00715913" w:rsidRDefault="00715913" w:rsidP="00715913"/>
          <w:p w14:paraId="614FFA71" w14:textId="77777777" w:rsidR="00715913" w:rsidRDefault="00715913" w:rsidP="00715913"/>
        </w:tc>
      </w:tr>
    </w:tbl>
    <w:p w14:paraId="5E945A61" w14:textId="77777777" w:rsidR="00FA4034" w:rsidRDefault="00FA4034" w:rsidP="009C7956">
      <w:pPr>
        <w:ind w:left="720"/>
      </w:pPr>
    </w:p>
    <w:p w14:paraId="7C5C2FD3" w14:textId="77777777" w:rsidR="00400D1A" w:rsidRDefault="00400D1A">
      <w:pPr>
        <w:numPr>
          <w:ilvl w:val="0"/>
          <w:numId w:val="45"/>
        </w:numPr>
      </w:pPr>
      <w:r>
        <w:t xml:space="preserve">Sachant que la précontrainte de la rondelle Belleville est telle que celle-ci exerce un effort axial de 1800 </w:t>
      </w:r>
      <w:r w:rsidR="00FA4034">
        <w:t>d</w:t>
      </w:r>
      <w:r>
        <w:t>aN, en déduire le c</w:t>
      </w:r>
      <w:r w:rsidR="006A4C6B">
        <w:t>ouple de freinage maxi du frein</w:t>
      </w:r>
      <w:r>
        <w:t xml:space="preserve"> (voir </w:t>
      </w:r>
      <w:r w:rsidR="006A4C6B">
        <w:t>notice</w:t>
      </w:r>
      <w:r w:rsidR="00460C0B">
        <w:t xml:space="preserve"> de</w:t>
      </w:r>
      <w:r w:rsidR="006A4C6B">
        <w:t xml:space="preserve"> calcul en </w:t>
      </w:r>
      <w:r w:rsidR="00715913">
        <w:t>annexes)</w:t>
      </w:r>
      <w:r w:rsidR="006A4C6B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7"/>
      </w:tblGrid>
      <w:tr w:rsidR="00400D1A" w14:paraId="472B52B0" w14:textId="77777777" w:rsidTr="00363144">
        <w:tc>
          <w:tcPr>
            <w:tcW w:w="5000" w:type="pct"/>
          </w:tcPr>
          <w:p w14:paraId="77A3A3C4" w14:textId="77777777" w:rsidR="00400D1A" w:rsidRDefault="00400D1A"/>
          <w:p w14:paraId="5BCE889E" w14:textId="77777777" w:rsidR="00400D1A" w:rsidRDefault="00400D1A"/>
          <w:p w14:paraId="1D5BFD54" w14:textId="77777777" w:rsidR="00400D1A" w:rsidRDefault="00400D1A"/>
          <w:p w14:paraId="6D123084" w14:textId="77777777" w:rsidR="00400D1A" w:rsidRDefault="00400D1A"/>
          <w:p w14:paraId="6DDC3036" w14:textId="77777777" w:rsidR="00400D1A" w:rsidRDefault="00400D1A"/>
          <w:p w14:paraId="333275FD" w14:textId="77777777" w:rsidR="00400D1A" w:rsidRDefault="00400D1A"/>
          <w:p w14:paraId="31E533D1" w14:textId="77777777" w:rsidR="00400D1A" w:rsidRDefault="00400D1A"/>
          <w:p w14:paraId="4101A8A6" w14:textId="77777777" w:rsidR="00400D1A" w:rsidRDefault="00400D1A"/>
          <w:p w14:paraId="77AFCC55" w14:textId="77777777" w:rsidR="00400D1A" w:rsidRDefault="00400D1A"/>
          <w:p w14:paraId="2E3EC587" w14:textId="77777777" w:rsidR="00400D1A" w:rsidRDefault="00400D1A"/>
          <w:p w14:paraId="392C8E35" w14:textId="77777777" w:rsidR="00400D1A" w:rsidRDefault="00400D1A"/>
          <w:p w14:paraId="7D5849A3" w14:textId="77777777" w:rsidR="00400D1A" w:rsidRDefault="00400D1A"/>
          <w:p w14:paraId="3F0DEFDF" w14:textId="77777777" w:rsidR="00400D1A" w:rsidRDefault="00400D1A"/>
          <w:p w14:paraId="14B80905" w14:textId="77777777" w:rsidR="00400D1A" w:rsidRDefault="00400D1A"/>
          <w:p w14:paraId="733EB179" w14:textId="77777777" w:rsidR="00400D1A" w:rsidRDefault="00400D1A" w:rsidP="00363144"/>
        </w:tc>
      </w:tr>
    </w:tbl>
    <w:p w14:paraId="640FFAC9" w14:textId="77777777" w:rsidR="00062BA3" w:rsidRDefault="00062BA3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</w:p>
    <w:p w14:paraId="5414CA7C" w14:textId="77777777" w:rsidR="00281CD1" w:rsidRDefault="00281CD1" w:rsidP="00DD21FE">
      <w:pPr>
        <w:pStyle w:val="Titre2"/>
        <w:numPr>
          <w:ilvl w:val="1"/>
          <w:numId w:val="48"/>
        </w:numPr>
      </w:pPr>
      <w:r>
        <w:lastRenderedPageBreak/>
        <w:t>Procédé</w:t>
      </w:r>
    </w:p>
    <w:p w14:paraId="3CA8CC3E" w14:textId="77777777" w:rsidR="00281CD1" w:rsidRDefault="00281CD1" w:rsidP="009C7956">
      <w:pPr>
        <w:ind w:left="720"/>
      </w:pPr>
    </w:p>
    <w:p w14:paraId="32B02E28" w14:textId="77777777" w:rsidR="00281CD1" w:rsidRDefault="00281CD1" w:rsidP="00460C0B">
      <w:pPr>
        <w:jc w:val="both"/>
      </w:pPr>
      <w:r>
        <w:t>En observant attentivement les formes et aspects des pièces</w:t>
      </w:r>
      <w:r w:rsidR="00460C0B">
        <w:t>,</w:t>
      </w:r>
      <w:r>
        <w:t xml:space="preserve"> en </w:t>
      </w:r>
      <w:r w:rsidR="00460C0B">
        <w:t>déduire le procédé d’obtention :</w:t>
      </w:r>
    </w:p>
    <w:p w14:paraId="2BE780E2" w14:textId="77777777" w:rsidR="00281CD1" w:rsidRDefault="00281CD1" w:rsidP="00460C0B">
      <w:pPr>
        <w:ind w:left="720"/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1"/>
      </w:tblGrid>
      <w:tr w:rsidR="00281CD1" w14:paraId="3D2D53ED" w14:textId="77777777" w:rsidTr="00DC15E7">
        <w:trPr>
          <w:trHeight w:val="1680"/>
        </w:trPr>
        <w:tc>
          <w:tcPr>
            <w:tcW w:w="5000" w:type="pct"/>
          </w:tcPr>
          <w:p w14:paraId="6B483B76" w14:textId="77777777" w:rsidR="00281CD1" w:rsidRDefault="00281CD1" w:rsidP="00DC15E7">
            <w:pPr>
              <w:spacing w:line="360" w:lineRule="auto"/>
            </w:pPr>
            <w:r>
              <w:t>Procédé d’obtention du brut des éléments de la culasse :</w:t>
            </w:r>
          </w:p>
          <w:p w14:paraId="4D1E0425" w14:textId="77777777" w:rsidR="00281CD1" w:rsidRDefault="00281CD1" w:rsidP="00DC15E7">
            <w:pPr>
              <w:spacing w:line="360" w:lineRule="auto"/>
            </w:pPr>
          </w:p>
          <w:p w14:paraId="1391D709" w14:textId="77777777" w:rsidR="00281CD1" w:rsidRDefault="00281CD1" w:rsidP="00DC15E7">
            <w:pPr>
              <w:spacing w:line="360" w:lineRule="auto"/>
            </w:pPr>
            <w:r>
              <w:t>Procédé d’obtention du brut de la came :</w:t>
            </w:r>
          </w:p>
          <w:p w14:paraId="5CF334B5" w14:textId="77777777" w:rsidR="00281CD1" w:rsidRDefault="00281CD1" w:rsidP="00DC15E7">
            <w:pPr>
              <w:spacing w:line="360" w:lineRule="auto"/>
            </w:pPr>
          </w:p>
          <w:p w14:paraId="7939E5AF" w14:textId="77777777" w:rsidR="00281CD1" w:rsidRDefault="00281CD1" w:rsidP="00DC15E7">
            <w:pPr>
              <w:spacing w:line="360" w:lineRule="auto"/>
            </w:pPr>
          </w:p>
        </w:tc>
      </w:tr>
    </w:tbl>
    <w:p w14:paraId="0EF96D90" w14:textId="77777777" w:rsidR="00FA4034" w:rsidRDefault="008E1737" w:rsidP="00DD21FE">
      <w:pPr>
        <w:pStyle w:val="Titre2"/>
        <w:numPr>
          <w:ilvl w:val="1"/>
          <w:numId w:val="48"/>
        </w:numPr>
      </w:pPr>
      <w:r>
        <w:t>Pression de Hertz</w:t>
      </w:r>
    </w:p>
    <w:p w14:paraId="11ECE536" w14:textId="77777777" w:rsidR="000C1785" w:rsidRDefault="000C1785" w:rsidP="00CC63FC">
      <w:pPr>
        <w:pStyle w:val="Retraitcorpsdetexte3"/>
        <w:spacing w:line="240" w:lineRule="auto"/>
        <w:ind w:firstLine="0"/>
        <w:rPr>
          <w:i/>
          <w:iCs/>
        </w:rPr>
      </w:pPr>
      <w:r>
        <w:t>Détermin</w:t>
      </w:r>
      <w:r w:rsidR="00B23D26">
        <w:t>er</w:t>
      </w:r>
      <w:r>
        <w:t xml:space="preserve"> la pression de contact (pression de Hertz) entre le galet et la piste de roulement de la came multi-lobes (3)   </w:t>
      </w:r>
      <w:r>
        <w:rPr>
          <w:i/>
          <w:iCs/>
        </w:rPr>
        <w:t>(voir document Pression de hertz en annexes)</w:t>
      </w:r>
    </w:p>
    <w:p w14:paraId="48220F6D" w14:textId="77777777" w:rsidR="00FA4034" w:rsidRDefault="00281CD1" w:rsidP="009C7956">
      <w:pPr>
        <w:pStyle w:val="Retraitcorpsdetexte3"/>
        <w:spacing w:line="240" w:lineRule="auto"/>
        <w:ind w:left="714" w:firstLine="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9510494" wp14:editId="24297B02">
            <wp:simplePos x="0" y="0"/>
            <wp:positionH relativeFrom="column">
              <wp:posOffset>2522220</wp:posOffset>
            </wp:positionH>
            <wp:positionV relativeFrom="paragraph">
              <wp:posOffset>186690</wp:posOffset>
            </wp:positionV>
            <wp:extent cx="1844040" cy="2054225"/>
            <wp:effectExtent l="0" t="0" r="3810" b="3175"/>
            <wp:wrapNone/>
            <wp:docPr id="104" name="Image 10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8"/>
                    <a:stretch/>
                  </pic:blipFill>
                  <pic:spPr bwMode="auto">
                    <a:xfrm>
                      <a:off x="0" y="0"/>
                      <a:ext cx="184404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662"/>
      </w:tblGrid>
      <w:tr w:rsidR="000C1785" w14:paraId="4E7F7071" w14:textId="77777777" w:rsidTr="00EE5D75">
        <w:tc>
          <w:tcPr>
            <w:tcW w:w="3898" w:type="dxa"/>
          </w:tcPr>
          <w:p w14:paraId="5DB69506" w14:textId="77777777" w:rsidR="000C1785" w:rsidRDefault="000C1785" w:rsidP="00EE5D75">
            <w:r>
              <w:t xml:space="preserve">Mesurer sur les pièces les valeurs suivantes : </w:t>
            </w:r>
          </w:p>
          <w:p w14:paraId="407FEB82" w14:textId="77777777" w:rsidR="000C1785" w:rsidRDefault="000C1785" w:rsidP="00EE5D75"/>
          <w:p w14:paraId="067ABC63" w14:textId="77777777" w:rsidR="000C1785" w:rsidRDefault="000C1785" w:rsidP="00EE5D75">
            <w:r>
              <w:t>R1 : rayon du galet</w:t>
            </w:r>
          </w:p>
          <w:p w14:paraId="2D99D37E" w14:textId="77777777" w:rsidR="000C1785" w:rsidRDefault="000C1785" w:rsidP="00EE5D75">
            <w:r>
              <w:t>R2 : rayon ext. de la piste</w:t>
            </w:r>
          </w:p>
          <w:p w14:paraId="01536517" w14:textId="77777777" w:rsidR="000C1785" w:rsidRDefault="000C1785" w:rsidP="00EE5D75">
            <w:r>
              <w:t>L : longueur du contact</w:t>
            </w:r>
          </w:p>
          <w:p w14:paraId="7759CE70" w14:textId="77777777" w:rsidR="000C1785" w:rsidRDefault="000C1785" w:rsidP="00EE5D75">
            <w:r>
              <w:t xml:space="preserve">D : diamètre piston </w:t>
            </w:r>
          </w:p>
          <w:p w14:paraId="4B518989" w14:textId="77777777" w:rsidR="000C1785" w:rsidRDefault="000C1785" w:rsidP="00EE5D75"/>
          <w:p w14:paraId="121632E6" w14:textId="77777777" w:rsidR="00715913" w:rsidRDefault="00715913" w:rsidP="00EE5D75"/>
          <w:p w14:paraId="78AB6B22" w14:textId="77777777" w:rsidR="00715913" w:rsidRDefault="00715913" w:rsidP="00EE5D75"/>
          <w:p w14:paraId="6339DF6D" w14:textId="77777777" w:rsidR="000C1785" w:rsidRDefault="000C1785" w:rsidP="00EE5D75"/>
        </w:tc>
        <w:tc>
          <w:tcPr>
            <w:tcW w:w="6662" w:type="dxa"/>
          </w:tcPr>
          <w:p w14:paraId="3E3D3DFA" w14:textId="77777777" w:rsidR="000C1785" w:rsidRDefault="00D97E39" w:rsidP="00EE5D75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660BC03" wp14:editId="2819B973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1172845</wp:posOffset>
                      </wp:positionV>
                      <wp:extent cx="287655" cy="15240"/>
                      <wp:effectExtent l="0" t="0" r="0" b="0"/>
                      <wp:wrapSquare wrapText="bothSides"/>
                      <wp:docPr id="13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152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B99BAD5" id="Line 9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92.35pt" to="95.8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" strokeweight="2pt">
                      <v:stroke startarrow="block" endarrow="block"/>
                      <w10:wrap type="square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EC3C00" wp14:editId="6AC6DA49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1926590</wp:posOffset>
                      </wp:positionV>
                      <wp:extent cx="933450" cy="0"/>
                      <wp:effectExtent l="0" t="0" r="0" b="0"/>
                      <wp:wrapSquare wrapText="bothSides"/>
                      <wp:docPr id="12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C554946" id="Line 10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151.7pt" to="181.3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Pm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" strokeweight="2pt">
                      <w10:wrap type="square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12052" wp14:editId="4B31E91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1903730</wp:posOffset>
                      </wp:positionV>
                      <wp:extent cx="923925" cy="47625"/>
                      <wp:effectExtent l="0" t="0" r="0" b="0"/>
                      <wp:wrapNone/>
                      <wp:docPr id="1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476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015F1AE" id="Line 10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pt,149.9pt" to="110.6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" strokeweight="2pt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C8087F" wp14:editId="18FAD49E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60960</wp:posOffset>
                      </wp:positionV>
                      <wp:extent cx="714375" cy="304800"/>
                      <wp:effectExtent l="0" t="0" r="0" b="0"/>
                      <wp:wrapNone/>
                      <wp:docPr id="10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BCDB4" w14:textId="77777777" w:rsidR="000C1785" w:rsidRDefault="000C1785" w:rsidP="000C1785">
                                  <w:r>
                                    <w:t xml:space="preserve">R2 =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4C808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6" type="#_x0000_t202" style="position:absolute;margin-left:145.4pt;margin-top:4.8pt;width:56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" filled="f" stroked="f">
                      <v:textbox>
                        <w:txbxContent>
                          <w:p w14:paraId="1FCBCDB4" w14:textId="77777777" w:rsidR="000C1785" w:rsidRDefault="000C1785" w:rsidP="000C1785">
                            <w:r>
                              <w:t xml:space="preserve">R2 =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BB7B20" wp14:editId="586F70A3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482600</wp:posOffset>
                      </wp:positionV>
                      <wp:extent cx="714375" cy="304800"/>
                      <wp:effectExtent l="0" t="0" r="0" b="0"/>
                      <wp:wrapNone/>
                      <wp:docPr id="9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236B54" w14:textId="77777777" w:rsidR="000C1785" w:rsidRDefault="000C1785" w:rsidP="000C1785">
                                  <w:r>
                                    <w:t xml:space="preserve">L =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BB7B20" id="Text Box 98" o:spid="_x0000_s1027" type="#_x0000_t202" style="position:absolute;margin-left:145.75pt;margin-top:38pt;width:5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" filled="f" stroked="f">
                      <v:textbox>
                        <w:txbxContent>
                          <w:p w14:paraId="3C236B54" w14:textId="77777777" w:rsidR="000C1785" w:rsidRDefault="000C1785" w:rsidP="000C1785">
                            <w:r>
                              <w:t xml:space="preserve">L =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40FA47" wp14:editId="45CE4032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1674495</wp:posOffset>
                      </wp:positionV>
                      <wp:extent cx="523875" cy="304800"/>
                      <wp:effectExtent l="0" t="0" r="0" b="0"/>
                      <wp:wrapNone/>
                      <wp:docPr id="8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9AB2A6" w14:textId="77777777" w:rsidR="000C1785" w:rsidRDefault="000C1785" w:rsidP="000C1785">
                                  <w:r>
                                    <w:t>D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40FA47" id="Text Box 102" o:spid="_x0000_s1028" type="#_x0000_t202" style="position:absolute;margin-left:146.75pt;margin-top:131.85pt;width:41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" filled="f" stroked="f">
                      <v:textbox>
                        <w:txbxContent>
                          <w:p w14:paraId="6E9AB2A6" w14:textId="77777777" w:rsidR="000C1785" w:rsidRDefault="000C1785" w:rsidP="000C1785">
                            <w:r>
                              <w:t>D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81A62B" wp14:editId="4CD07798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883285</wp:posOffset>
                      </wp:positionV>
                      <wp:extent cx="523875" cy="304800"/>
                      <wp:effectExtent l="0" t="0" r="0" b="0"/>
                      <wp:wrapNone/>
                      <wp:docPr id="7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02F16D" w14:textId="77777777" w:rsidR="000C1785" w:rsidRDefault="000C1785" w:rsidP="000C1785">
                                  <w:r>
                                    <w:t>R1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81A62B" id="Text Box 95" o:spid="_x0000_s1029" type="#_x0000_t202" style="position:absolute;margin-left:146.85pt;margin-top:69.55pt;width:41.2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" filled="f" stroked="f">
                      <v:textbox>
                        <w:txbxContent>
                          <w:p w14:paraId="6F02F16D" w14:textId="77777777" w:rsidR="000C1785" w:rsidRDefault="000C1785" w:rsidP="000C1785">
                            <w:r>
                              <w:t>R1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88CFFE" wp14:editId="3FA031F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1184910</wp:posOffset>
                      </wp:positionV>
                      <wp:extent cx="933450" cy="0"/>
                      <wp:effectExtent l="0" t="0" r="0" b="0"/>
                      <wp:wrapSquare wrapText="bothSides"/>
                      <wp:docPr id="6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C6D2D97" id="Line 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pt,93.3pt" to="166.1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p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" strokeweight="2pt">
                      <w10:wrap type="square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A8CF53" wp14:editId="0A26AF1F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861695</wp:posOffset>
                      </wp:positionV>
                      <wp:extent cx="552450" cy="1228725"/>
                      <wp:effectExtent l="0" t="0" r="0" b="0"/>
                      <wp:wrapNone/>
                      <wp:docPr id="5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12287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096EFEC" id="Line 9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67.85pt" to="113.2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" strokeweight="2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918F76E" wp14:editId="1DD8EF29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338455</wp:posOffset>
                      </wp:positionV>
                      <wp:extent cx="352425" cy="0"/>
                      <wp:effectExtent l="0" t="0" r="0" b="0"/>
                      <wp:wrapSquare wrapText="bothSides"/>
                      <wp:docPr id="4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E57B125" id="Line 9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5pt,26.65pt" to="159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DV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" strokeweight="2pt">
                      <w10:wrap type="square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65BB437" wp14:editId="271D5DED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337820</wp:posOffset>
                      </wp:positionV>
                      <wp:extent cx="257175" cy="523875"/>
                      <wp:effectExtent l="0" t="0" r="0" b="0"/>
                      <wp:wrapNone/>
                      <wp:docPr id="3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175" cy="5238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8F667F" id="Line 9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pt,26.6pt" to="131.9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" strokeweight="2pt">
                      <v:stroke startarrow="block"/>
                    </v:line>
                  </w:pict>
                </mc:Fallback>
              </mc:AlternateContent>
            </w:r>
          </w:p>
        </w:tc>
      </w:tr>
      <w:tr w:rsidR="000C1785" w14:paraId="428C4A9A" w14:textId="77777777" w:rsidTr="00EE5D75">
        <w:tc>
          <w:tcPr>
            <w:tcW w:w="3898" w:type="dxa"/>
          </w:tcPr>
          <w:p w14:paraId="0A0989FA" w14:textId="77777777" w:rsidR="000C1785" w:rsidRDefault="000C1785" w:rsidP="00EE5D75">
            <w:r>
              <w:t xml:space="preserve">Calculer l’effort exercé par le galet sur la piste F pour les 2 pressions de fonctionnement possible. </w:t>
            </w:r>
          </w:p>
          <w:p w14:paraId="2AFEF704" w14:textId="77777777" w:rsidR="000C1785" w:rsidRDefault="000C1785" w:rsidP="00EE5D75"/>
          <w:p w14:paraId="12571AF7" w14:textId="77777777" w:rsidR="000C1785" w:rsidRDefault="000C1785" w:rsidP="00EE5D75"/>
          <w:p w14:paraId="32B22649" w14:textId="77777777" w:rsidR="000C1785" w:rsidRDefault="000C1785" w:rsidP="00EE5D75">
            <w:pPr>
              <w:rPr>
                <w:i/>
                <w:iCs/>
              </w:rPr>
            </w:pPr>
            <w:r>
              <w:rPr>
                <w:i/>
                <w:iCs/>
              </w:rPr>
              <w:t>Pression nominale : 275 bar</w:t>
            </w:r>
          </w:p>
          <w:p w14:paraId="77738CF7" w14:textId="77777777" w:rsidR="000C1785" w:rsidRPr="00363144" w:rsidRDefault="00363144" w:rsidP="00363144">
            <w:pPr>
              <w:pStyle w:val="Commentaire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Pression intermittent : 450 bar</w:t>
            </w:r>
          </w:p>
        </w:tc>
        <w:tc>
          <w:tcPr>
            <w:tcW w:w="6662" w:type="dxa"/>
          </w:tcPr>
          <w:p w14:paraId="26F3E6C1" w14:textId="77777777" w:rsidR="000C1785" w:rsidRDefault="00D97E39" w:rsidP="009C795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90C90" wp14:editId="6C53C461">
                      <wp:simplePos x="0" y="0"/>
                      <wp:positionH relativeFrom="column">
                        <wp:posOffset>2024737</wp:posOffset>
                      </wp:positionH>
                      <wp:positionV relativeFrom="paragraph">
                        <wp:posOffset>-33227</wp:posOffset>
                      </wp:positionV>
                      <wp:extent cx="0" cy="1362075"/>
                      <wp:effectExtent l="0" t="0" r="0" b="0"/>
                      <wp:wrapNone/>
                      <wp:docPr id="2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8425D4" id="Line 10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-2.6pt" to="159.4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"/>
                  </w:pict>
                </mc:Fallback>
              </mc:AlternateContent>
            </w:r>
          </w:p>
          <w:p w14:paraId="75E839E0" w14:textId="77777777" w:rsidR="00FA4034" w:rsidRDefault="00FA4034" w:rsidP="00EE5D75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69013651" w14:textId="77777777" w:rsidR="000C1785" w:rsidRDefault="000C1785" w:rsidP="00EE5D75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6E8DA9A6" w14:textId="77777777" w:rsidR="00FA4034" w:rsidRDefault="00FA4034" w:rsidP="00EE5D75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4BB2388B" w14:textId="77777777" w:rsidR="00FA4034" w:rsidRDefault="00FA4034" w:rsidP="00EE5D75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0F30146D" w14:textId="77777777" w:rsidR="000C1785" w:rsidRDefault="000C1785" w:rsidP="00EE5D75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     F nominal =                               </w:t>
            </w:r>
            <w:r w:rsidR="00FA4034">
              <w:t xml:space="preserve">     </w:t>
            </w:r>
            <w:r>
              <w:t xml:space="preserve">  F intermittent =   </w:t>
            </w:r>
          </w:p>
        </w:tc>
      </w:tr>
      <w:tr w:rsidR="000C1785" w14:paraId="1C342C8A" w14:textId="77777777" w:rsidTr="00EE5D75">
        <w:tc>
          <w:tcPr>
            <w:tcW w:w="3898" w:type="dxa"/>
          </w:tcPr>
          <w:p w14:paraId="1B16C7D8" w14:textId="77777777" w:rsidR="000C1785" w:rsidRDefault="000C1785" w:rsidP="00EE5D75">
            <w:r>
              <w:t>En déduire la charge par unité de longueur galet/piste  q.</w:t>
            </w:r>
          </w:p>
          <w:p w14:paraId="53FD7166" w14:textId="77777777" w:rsidR="000C1785" w:rsidRDefault="000C1785" w:rsidP="00363144">
            <w:pPr>
              <w:tabs>
                <w:tab w:val="center" w:pos="1879"/>
              </w:tabs>
            </w:pPr>
          </w:p>
        </w:tc>
        <w:tc>
          <w:tcPr>
            <w:tcW w:w="6662" w:type="dxa"/>
          </w:tcPr>
          <w:p w14:paraId="3CF43E48" w14:textId="77777777" w:rsidR="000C1785" w:rsidRDefault="00D97E39" w:rsidP="00EE5D75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A1B5CC" wp14:editId="2AC836FE">
                      <wp:simplePos x="0" y="0"/>
                      <wp:positionH relativeFrom="column">
                        <wp:posOffset>2021426</wp:posOffset>
                      </wp:positionH>
                      <wp:positionV relativeFrom="paragraph">
                        <wp:posOffset>-12372</wp:posOffset>
                      </wp:positionV>
                      <wp:extent cx="2034" cy="1129544"/>
                      <wp:effectExtent l="0" t="0" r="36195" b="33020"/>
                      <wp:wrapNone/>
                      <wp:docPr id="1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4" cy="11295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2284191" id="Line 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-.95pt" to="159.3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1xFQIAACwEAAAOAAAAZHJzL2Uyb0RvYy54bWysU8uu2yAQ3VfqPyD2iR/XSRMrzlVlJ92k&#10;baR7+wEEcIyKAQGJE1X99w7koZt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"/>
                  </w:pict>
                </mc:Fallback>
              </mc:AlternateContent>
            </w:r>
          </w:p>
          <w:p w14:paraId="01061D09" w14:textId="77777777" w:rsidR="000C1785" w:rsidRDefault="000C1785" w:rsidP="00EE5D75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6294A3AE" w14:textId="77777777" w:rsidR="00715913" w:rsidRDefault="00715913" w:rsidP="00EE5D75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7B583A00" w14:textId="77777777" w:rsidR="000C1785" w:rsidRDefault="000C1785" w:rsidP="00EE5D75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02B61DF8" w14:textId="77777777" w:rsidR="000C1785" w:rsidRDefault="000C1785" w:rsidP="00EE5D75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1FA87243" w14:textId="77777777" w:rsidR="000C1785" w:rsidRDefault="000C1785" w:rsidP="00EE5D75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      q nominal =                       </w:t>
            </w:r>
            <w:r w:rsidR="00FA4034">
              <w:t xml:space="preserve">       </w:t>
            </w:r>
            <w:r>
              <w:t xml:space="preserve">          q intermittent =   </w:t>
            </w:r>
          </w:p>
        </w:tc>
      </w:tr>
      <w:tr w:rsidR="000C1785" w14:paraId="1AC01881" w14:textId="77777777" w:rsidTr="00EE5D75">
        <w:tc>
          <w:tcPr>
            <w:tcW w:w="3898" w:type="dxa"/>
          </w:tcPr>
          <w:p w14:paraId="189D7D75" w14:textId="77777777" w:rsidR="000C1785" w:rsidRDefault="000C1785" w:rsidP="00EE5D75">
            <w:r>
              <w:t>Calculer la pression maxi galet/piste p</w:t>
            </w:r>
          </w:p>
          <w:p w14:paraId="6CE2A461" w14:textId="77777777" w:rsidR="000C1785" w:rsidRPr="00DD21FE" w:rsidRDefault="000C1785" w:rsidP="00EE5D75">
            <w:r>
              <w:t>Conclure.</w:t>
            </w:r>
          </w:p>
          <w:p w14:paraId="4DC903E4" w14:textId="77777777" w:rsidR="000C1785" w:rsidRPr="00363144" w:rsidRDefault="000C1785" w:rsidP="00EE5D7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Pr="00A56372">
              <w:rPr>
                <w:i/>
                <w:iCs/>
                <w:u w:val="single"/>
              </w:rPr>
              <w:t>Rappel :</w:t>
            </w:r>
            <w:r>
              <w:rPr>
                <w:i/>
                <w:iCs/>
              </w:rPr>
              <w:t xml:space="preserve"> Module de Young pour l’acier   E = 210 000 Mpa</w:t>
            </w:r>
          </w:p>
        </w:tc>
        <w:tc>
          <w:tcPr>
            <w:tcW w:w="6662" w:type="dxa"/>
          </w:tcPr>
          <w:p w14:paraId="33A715F9" w14:textId="77777777" w:rsidR="000C1785" w:rsidRDefault="000C1785" w:rsidP="00EE5D75"/>
          <w:p w14:paraId="2C02CAA0" w14:textId="77777777" w:rsidR="000C1785" w:rsidRDefault="000C1785" w:rsidP="00EE5D75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02241573" w14:textId="77777777" w:rsidR="000C1785" w:rsidRDefault="000C1785" w:rsidP="00EE5D75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 </w:t>
            </w:r>
          </w:p>
          <w:p w14:paraId="3D578E88" w14:textId="77777777" w:rsidR="00CC63FC" w:rsidRDefault="00CC63FC" w:rsidP="00EE5D75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6303C243" w14:textId="77777777" w:rsidR="00CC63FC" w:rsidRDefault="00CC63FC" w:rsidP="00EE5D75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2240606E" w14:textId="77777777" w:rsidR="00CC63FC" w:rsidRDefault="00CC63FC" w:rsidP="00EE5D75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</w:tbl>
    <w:p w14:paraId="5678DDB6" w14:textId="77777777" w:rsidR="00400D1A" w:rsidRDefault="00400D1A" w:rsidP="00DD21FE">
      <w:pPr>
        <w:rPr>
          <w:b/>
        </w:rPr>
      </w:pPr>
    </w:p>
    <w:sectPr w:rsidR="00400D1A" w:rsidSect="0006742B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9B5C1" w14:textId="77777777" w:rsidR="00EF391B" w:rsidRDefault="00EF391B">
      <w:r>
        <w:separator/>
      </w:r>
    </w:p>
  </w:endnote>
  <w:endnote w:type="continuationSeparator" w:id="0">
    <w:p w14:paraId="74C235BA" w14:textId="77777777" w:rsidR="00EF391B" w:rsidRDefault="00EF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03C10" w14:textId="2ACB3C85" w:rsidR="00AD07CF" w:rsidRDefault="00BC2983">
    <w:pPr>
      <w:pStyle w:val="Pieddepage"/>
      <w:tabs>
        <w:tab w:val="clear" w:pos="9072"/>
        <w:tab w:val="right" w:pos="9781"/>
      </w:tabs>
    </w:pPr>
    <w:r>
      <w:rPr>
        <w:sz w:val="16"/>
      </w:rPr>
      <w:tab/>
    </w:r>
    <w:r w:rsidR="00AD07CF">
      <w:rPr>
        <w:sz w:val="16"/>
      </w:rPr>
      <w:tab/>
    </w:r>
    <w:r w:rsidR="00AD07CF">
      <w:rPr>
        <w:rStyle w:val="Numrodepage"/>
      </w:rPr>
      <w:fldChar w:fldCharType="begin"/>
    </w:r>
    <w:r w:rsidR="00AD07CF">
      <w:rPr>
        <w:rStyle w:val="Numrodepage"/>
      </w:rPr>
      <w:instrText xml:space="preserve"> PAGE </w:instrText>
    </w:r>
    <w:r w:rsidR="00AD07CF">
      <w:rPr>
        <w:rStyle w:val="Numrodepage"/>
      </w:rPr>
      <w:fldChar w:fldCharType="separate"/>
    </w:r>
    <w:r w:rsidR="003207C6">
      <w:rPr>
        <w:rStyle w:val="Numrodepage"/>
        <w:noProof/>
      </w:rPr>
      <w:t>7</w:t>
    </w:r>
    <w:r w:rsidR="00AD07CF">
      <w:rPr>
        <w:rStyle w:val="Numrodepage"/>
      </w:rPr>
      <w:fldChar w:fldCharType="end"/>
    </w:r>
    <w:r w:rsidR="00AD07CF">
      <w:rPr>
        <w:rStyle w:val="Numrodepage"/>
      </w:rPr>
      <w:t>/</w:t>
    </w:r>
    <w:r w:rsidR="00AD07CF">
      <w:rPr>
        <w:rStyle w:val="Numrodepage"/>
      </w:rPr>
      <w:fldChar w:fldCharType="begin"/>
    </w:r>
    <w:r w:rsidR="00AD07CF">
      <w:rPr>
        <w:rStyle w:val="Numrodepage"/>
      </w:rPr>
      <w:instrText xml:space="preserve"> NUMPAGES </w:instrText>
    </w:r>
    <w:r w:rsidR="00AD07CF">
      <w:rPr>
        <w:rStyle w:val="Numrodepage"/>
      </w:rPr>
      <w:fldChar w:fldCharType="separate"/>
    </w:r>
    <w:r w:rsidR="003207C6">
      <w:rPr>
        <w:rStyle w:val="Numrodepage"/>
        <w:noProof/>
      </w:rPr>
      <w:t>10</w:t>
    </w:r>
    <w:r w:rsidR="00AD07CF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4CDE" w14:textId="435F7B0D" w:rsidR="00AD07CF" w:rsidRDefault="00AD07CF">
    <w:pPr>
      <w:pStyle w:val="Pieddepage"/>
      <w:tabs>
        <w:tab w:val="clear" w:pos="9072"/>
        <w:tab w:val="right" w:pos="9781"/>
      </w:tabs>
    </w:pPr>
    <w:r>
      <w:rPr>
        <w:sz w:val="16"/>
      </w:rPr>
      <w:tab/>
    </w:r>
    <w:r>
      <w:rPr>
        <w:sz w:val="16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C714C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4C714C"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758EA" w14:textId="77777777" w:rsidR="00EF391B" w:rsidRDefault="00EF391B">
      <w:r>
        <w:separator/>
      </w:r>
    </w:p>
  </w:footnote>
  <w:footnote w:type="continuationSeparator" w:id="0">
    <w:p w14:paraId="5BE9B728" w14:textId="77777777" w:rsidR="00EF391B" w:rsidRDefault="00EF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9708" w14:textId="77777777" w:rsidR="00AD07CF" w:rsidRDefault="00AD07CF">
    <w:pPr>
      <w:pStyle w:val="En-tte"/>
      <w:tabs>
        <w:tab w:val="clear" w:pos="9072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1682" w14:textId="77777777" w:rsidR="00AD07CF" w:rsidRDefault="00AD07CF">
    <w:pPr>
      <w:pStyle w:val="En-tte"/>
      <w:tabs>
        <w:tab w:val="clear" w:pos="9072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44C"/>
    <w:multiLevelType w:val="hybridMultilevel"/>
    <w:tmpl w:val="96B2977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B7421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1D1E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270E5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3B3D1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0AB155C"/>
    <w:multiLevelType w:val="singleLevel"/>
    <w:tmpl w:val="818C3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E0058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321EF1"/>
    <w:multiLevelType w:val="hybridMultilevel"/>
    <w:tmpl w:val="71146CB8"/>
    <w:lvl w:ilvl="0" w:tplc="040C0007">
      <w:start w:val="1"/>
      <w:numFmt w:val="bullet"/>
      <w:lvlText w:val="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16C23D47"/>
    <w:multiLevelType w:val="hybridMultilevel"/>
    <w:tmpl w:val="069626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822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D48D2"/>
    <w:multiLevelType w:val="hybridMultilevel"/>
    <w:tmpl w:val="E49E03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B19F7"/>
    <w:multiLevelType w:val="hybridMultilevel"/>
    <w:tmpl w:val="B7361FE6"/>
    <w:lvl w:ilvl="0" w:tplc="040C0007">
      <w:start w:val="1"/>
      <w:numFmt w:val="bullet"/>
      <w:lvlText w:val="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25B37C6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00F5AB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7825C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8D56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611EBF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367D216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80B35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6D4B41"/>
    <w:multiLevelType w:val="hybridMultilevel"/>
    <w:tmpl w:val="644C4E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0188C"/>
    <w:multiLevelType w:val="hybridMultilevel"/>
    <w:tmpl w:val="E7508098"/>
    <w:lvl w:ilvl="0" w:tplc="040C0007">
      <w:start w:val="1"/>
      <w:numFmt w:val="bullet"/>
      <w:lvlText w:val="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1" w15:restartNumberingAfterBreak="0">
    <w:nsid w:val="3DC16866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3E7141B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EDB0CC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32536D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471E8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15911DD"/>
    <w:multiLevelType w:val="hybridMultilevel"/>
    <w:tmpl w:val="177C6C28"/>
    <w:lvl w:ilvl="0" w:tplc="557AC478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732D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8D7C3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4CA03C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4E22068"/>
    <w:multiLevelType w:val="hybridMultilevel"/>
    <w:tmpl w:val="8FA2B13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5DC31E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190B0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B2723D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BF49A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120462A"/>
    <w:multiLevelType w:val="multilevel"/>
    <w:tmpl w:val="2DB4CA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%3)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2604427"/>
    <w:multiLevelType w:val="hybridMultilevel"/>
    <w:tmpl w:val="2CCC13FC"/>
    <w:lvl w:ilvl="0" w:tplc="73DEAE4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B69BA"/>
    <w:multiLevelType w:val="hybridMultilevel"/>
    <w:tmpl w:val="BDAC2A4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435180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6C029F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C4316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76E2DF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77F3D3A"/>
    <w:multiLevelType w:val="hybridMultilevel"/>
    <w:tmpl w:val="0F466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035E0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9B64125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5" w15:restartNumberingAfterBreak="0">
    <w:nsid w:val="6A382F5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E450ED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6E7430CC"/>
    <w:multiLevelType w:val="hybridMultilevel"/>
    <w:tmpl w:val="84AE9BE8"/>
    <w:lvl w:ilvl="0" w:tplc="040C0007">
      <w:start w:val="1"/>
      <w:numFmt w:val="bullet"/>
      <w:lvlText w:val="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8" w15:restartNumberingAfterBreak="0">
    <w:nsid w:val="6FED1AE2"/>
    <w:multiLevelType w:val="hybridMultilevel"/>
    <w:tmpl w:val="E49E03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C92F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10E6E5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72A03FF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2AA31F1"/>
    <w:multiLevelType w:val="hybridMultilevel"/>
    <w:tmpl w:val="626665BC"/>
    <w:lvl w:ilvl="0" w:tplc="040C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3" w15:restartNumberingAfterBreak="0">
    <w:nsid w:val="76A27DD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 w15:restartNumberingAfterBreak="0">
    <w:nsid w:val="7B5F3687"/>
    <w:multiLevelType w:val="hybridMultilevel"/>
    <w:tmpl w:val="2B104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6700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7D4A5990"/>
    <w:multiLevelType w:val="hybridMultilevel"/>
    <w:tmpl w:val="7E2C0450"/>
    <w:lvl w:ilvl="0" w:tplc="040C0007">
      <w:start w:val="1"/>
      <w:numFmt w:val="bullet"/>
      <w:lvlText w:val="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7" w15:restartNumberingAfterBreak="0">
    <w:nsid w:val="7F37392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41"/>
  </w:num>
  <w:num w:numId="3">
    <w:abstractNumId w:val="45"/>
  </w:num>
  <w:num w:numId="4">
    <w:abstractNumId w:val="9"/>
  </w:num>
  <w:num w:numId="5">
    <w:abstractNumId w:val="14"/>
  </w:num>
  <w:num w:numId="6">
    <w:abstractNumId w:val="57"/>
  </w:num>
  <w:num w:numId="7">
    <w:abstractNumId w:val="39"/>
  </w:num>
  <w:num w:numId="8">
    <w:abstractNumId w:val="3"/>
  </w:num>
  <w:num w:numId="9">
    <w:abstractNumId w:val="25"/>
  </w:num>
  <w:num w:numId="10">
    <w:abstractNumId w:val="55"/>
  </w:num>
  <w:num w:numId="11">
    <w:abstractNumId w:val="18"/>
  </w:num>
  <w:num w:numId="12">
    <w:abstractNumId w:val="5"/>
  </w:num>
  <w:num w:numId="13">
    <w:abstractNumId w:val="35"/>
  </w:num>
  <w:num w:numId="14">
    <w:abstractNumId w:val="21"/>
  </w:num>
  <w:num w:numId="15">
    <w:abstractNumId w:val="44"/>
  </w:num>
  <w:num w:numId="16">
    <w:abstractNumId w:val="32"/>
  </w:num>
  <w:num w:numId="17">
    <w:abstractNumId w:val="1"/>
  </w:num>
  <w:num w:numId="18">
    <w:abstractNumId w:val="22"/>
  </w:num>
  <w:num w:numId="19">
    <w:abstractNumId w:val="6"/>
  </w:num>
  <w:num w:numId="20">
    <w:abstractNumId w:val="27"/>
  </w:num>
  <w:num w:numId="21">
    <w:abstractNumId w:val="17"/>
  </w:num>
  <w:num w:numId="22">
    <w:abstractNumId w:val="50"/>
  </w:num>
  <w:num w:numId="23">
    <w:abstractNumId w:val="38"/>
  </w:num>
  <w:num w:numId="24">
    <w:abstractNumId w:val="34"/>
  </w:num>
  <w:num w:numId="25">
    <w:abstractNumId w:val="24"/>
  </w:num>
  <w:num w:numId="26">
    <w:abstractNumId w:val="28"/>
  </w:num>
  <w:num w:numId="27">
    <w:abstractNumId w:val="23"/>
  </w:num>
  <w:num w:numId="28">
    <w:abstractNumId w:val="46"/>
  </w:num>
  <w:num w:numId="29">
    <w:abstractNumId w:val="4"/>
  </w:num>
  <w:num w:numId="30">
    <w:abstractNumId w:val="29"/>
  </w:num>
  <w:num w:numId="31">
    <w:abstractNumId w:val="49"/>
  </w:num>
  <w:num w:numId="32">
    <w:abstractNumId w:val="13"/>
  </w:num>
  <w:num w:numId="33">
    <w:abstractNumId w:val="12"/>
  </w:num>
  <w:num w:numId="34">
    <w:abstractNumId w:val="53"/>
  </w:num>
  <w:num w:numId="35">
    <w:abstractNumId w:val="40"/>
  </w:num>
  <w:num w:numId="36">
    <w:abstractNumId w:val="20"/>
  </w:num>
  <w:num w:numId="37">
    <w:abstractNumId w:val="52"/>
  </w:num>
  <w:num w:numId="38">
    <w:abstractNumId w:val="11"/>
  </w:num>
  <w:num w:numId="39">
    <w:abstractNumId w:val="56"/>
  </w:num>
  <w:num w:numId="40">
    <w:abstractNumId w:val="47"/>
  </w:num>
  <w:num w:numId="41">
    <w:abstractNumId w:val="7"/>
  </w:num>
  <w:num w:numId="42">
    <w:abstractNumId w:val="37"/>
  </w:num>
  <w:num w:numId="43">
    <w:abstractNumId w:val="19"/>
  </w:num>
  <w:num w:numId="44">
    <w:abstractNumId w:val="10"/>
  </w:num>
  <w:num w:numId="45">
    <w:abstractNumId w:val="48"/>
  </w:num>
  <w:num w:numId="46">
    <w:abstractNumId w:val="0"/>
  </w:num>
  <w:num w:numId="47">
    <w:abstractNumId w:val="30"/>
  </w:num>
  <w:num w:numId="48">
    <w:abstractNumId w:val="43"/>
  </w:num>
  <w:num w:numId="49">
    <w:abstractNumId w:val="33"/>
  </w:num>
  <w:num w:numId="50">
    <w:abstractNumId w:val="2"/>
  </w:num>
  <w:num w:numId="51">
    <w:abstractNumId w:val="26"/>
  </w:num>
  <w:num w:numId="52">
    <w:abstractNumId w:val="8"/>
  </w:num>
  <w:num w:numId="53">
    <w:abstractNumId w:val="16"/>
  </w:num>
  <w:num w:numId="54">
    <w:abstractNumId w:val="31"/>
  </w:num>
  <w:num w:numId="55">
    <w:abstractNumId w:val="51"/>
  </w:num>
  <w:num w:numId="56">
    <w:abstractNumId w:val="54"/>
  </w:num>
  <w:num w:numId="57">
    <w:abstractNumId w:val="36"/>
  </w:num>
  <w:num w:numId="58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45"/>
    <w:rsid w:val="00011DD4"/>
    <w:rsid w:val="0004438D"/>
    <w:rsid w:val="00062BA3"/>
    <w:rsid w:val="0006742B"/>
    <w:rsid w:val="000C1785"/>
    <w:rsid w:val="00136D63"/>
    <w:rsid w:val="00150510"/>
    <w:rsid w:val="001543ED"/>
    <w:rsid w:val="00171E21"/>
    <w:rsid w:val="00183C47"/>
    <w:rsid w:val="001A3694"/>
    <w:rsid w:val="001D293A"/>
    <w:rsid w:val="001D4170"/>
    <w:rsid w:val="001F2626"/>
    <w:rsid w:val="002166C7"/>
    <w:rsid w:val="00223A71"/>
    <w:rsid w:val="00225285"/>
    <w:rsid w:val="002365BD"/>
    <w:rsid w:val="00237E3D"/>
    <w:rsid w:val="002411B2"/>
    <w:rsid w:val="0024639D"/>
    <w:rsid w:val="0025766D"/>
    <w:rsid w:val="00280753"/>
    <w:rsid w:val="00281CD1"/>
    <w:rsid w:val="00283935"/>
    <w:rsid w:val="002857AE"/>
    <w:rsid w:val="002924C0"/>
    <w:rsid w:val="002A0234"/>
    <w:rsid w:val="002B4607"/>
    <w:rsid w:val="002C22B2"/>
    <w:rsid w:val="002F2D07"/>
    <w:rsid w:val="003104AE"/>
    <w:rsid w:val="003207C6"/>
    <w:rsid w:val="00337B0A"/>
    <w:rsid w:val="00340E87"/>
    <w:rsid w:val="00363144"/>
    <w:rsid w:val="00386692"/>
    <w:rsid w:val="003A12D8"/>
    <w:rsid w:val="003B3D53"/>
    <w:rsid w:val="003B45AB"/>
    <w:rsid w:val="003B478E"/>
    <w:rsid w:val="003D06FC"/>
    <w:rsid w:val="003D7C93"/>
    <w:rsid w:val="00400D1A"/>
    <w:rsid w:val="0043237E"/>
    <w:rsid w:val="004421A1"/>
    <w:rsid w:val="00460C0B"/>
    <w:rsid w:val="00473917"/>
    <w:rsid w:val="004907FC"/>
    <w:rsid w:val="00491509"/>
    <w:rsid w:val="004A5356"/>
    <w:rsid w:val="004C714C"/>
    <w:rsid w:val="004D17E2"/>
    <w:rsid w:val="004D3944"/>
    <w:rsid w:val="00501247"/>
    <w:rsid w:val="0050138E"/>
    <w:rsid w:val="0050167C"/>
    <w:rsid w:val="005131BA"/>
    <w:rsid w:val="00521181"/>
    <w:rsid w:val="00550DE6"/>
    <w:rsid w:val="00551263"/>
    <w:rsid w:val="0055309F"/>
    <w:rsid w:val="00553F85"/>
    <w:rsid w:val="00595428"/>
    <w:rsid w:val="005B4EB4"/>
    <w:rsid w:val="005C52FB"/>
    <w:rsid w:val="00624DA3"/>
    <w:rsid w:val="0064736C"/>
    <w:rsid w:val="00671A19"/>
    <w:rsid w:val="00674445"/>
    <w:rsid w:val="00695CE0"/>
    <w:rsid w:val="006A4C6B"/>
    <w:rsid w:val="006C0C70"/>
    <w:rsid w:val="006D6609"/>
    <w:rsid w:val="006F3901"/>
    <w:rsid w:val="00704853"/>
    <w:rsid w:val="0071256B"/>
    <w:rsid w:val="007141BF"/>
    <w:rsid w:val="00715913"/>
    <w:rsid w:val="007519E9"/>
    <w:rsid w:val="007573C0"/>
    <w:rsid w:val="00762967"/>
    <w:rsid w:val="00770EA8"/>
    <w:rsid w:val="00794997"/>
    <w:rsid w:val="007D08EC"/>
    <w:rsid w:val="007F38F0"/>
    <w:rsid w:val="00806997"/>
    <w:rsid w:val="008119AD"/>
    <w:rsid w:val="008518CF"/>
    <w:rsid w:val="0088290F"/>
    <w:rsid w:val="008C0449"/>
    <w:rsid w:val="008E010C"/>
    <w:rsid w:val="008E1737"/>
    <w:rsid w:val="008F48BB"/>
    <w:rsid w:val="008F7732"/>
    <w:rsid w:val="00934027"/>
    <w:rsid w:val="00934A3B"/>
    <w:rsid w:val="0098499B"/>
    <w:rsid w:val="009C433C"/>
    <w:rsid w:val="009C7956"/>
    <w:rsid w:val="009D2421"/>
    <w:rsid w:val="009F4518"/>
    <w:rsid w:val="00A0527A"/>
    <w:rsid w:val="00A51474"/>
    <w:rsid w:val="00A56372"/>
    <w:rsid w:val="00A92890"/>
    <w:rsid w:val="00A93DCC"/>
    <w:rsid w:val="00AA3621"/>
    <w:rsid w:val="00AB6A43"/>
    <w:rsid w:val="00AD07CF"/>
    <w:rsid w:val="00B23D26"/>
    <w:rsid w:val="00B42CDA"/>
    <w:rsid w:val="00B4758E"/>
    <w:rsid w:val="00B60DC8"/>
    <w:rsid w:val="00B63FBC"/>
    <w:rsid w:val="00B7144D"/>
    <w:rsid w:val="00BC2983"/>
    <w:rsid w:val="00BC2CAF"/>
    <w:rsid w:val="00BC7632"/>
    <w:rsid w:val="00C0013D"/>
    <w:rsid w:val="00C06FFC"/>
    <w:rsid w:val="00C71584"/>
    <w:rsid w:val="00C71986"/>
    <w:rsid w:val="00C7436B"/>
    <w:rsid w:val="00C8233E"/>
    <w:rsid w:val="00CA1341"/>
    <w:rsid w:val="00CA45F3"/>
    <w:rsid w:val="00CA4E7A"/>
    <w:rsid w:val="00CB30BA"/>
    <w:rsid w:val="00CC1FCE"/>
    <w:rsid w:val="00CC63FC"/>
    <w:rsid w:val="00CC7470"/>
    <w:rsid w:val="00CE4790"/>
    <w:rsid w:val="00CE5BAA"/>
    <w:rsid w:val="00CE5DCD"/>
    <w:rsid w:val="00D0719A"/>
    <w:rsid w:val="00D2770C"/>
    <w:rsid w:val="00D7639F"/>
    <w:rsid w:val="00D81E5A"/>
    <w:rsid w:val="00D97E39"/>
    <w:rsid w:val="00DD21FE"/>
    <w:rsid w:val="00DE214C"/>
    <w:rsid w:val="00DF7085"/>
    <w:rsid w:val="00E32A64"/>
    <w:rsid w:val="00E550DD"/>
    <w:rsid w:val="00E9725A"/>
    <w:rsid w:val="00EC3154"/>
    <w:rsid w:val="00EC5D37"/>
    <w:rsid w:val="00EE5D75"/>
    <w:rsid w:val="00EE601D"/>
    <w:rsid w:val="00EF391B"/>
    <w:rsid w:val="00F25BC0"/>
    <w:rsid w:val="00F6281F"/>
    <w:rsid w:val="00FA4034"/>
    <w:rsid w:val="00FC68B8"/>
    <w:rsid w:val="00F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8B345"/>
  <w15:chartTrackingRefBased/>
  <w15:docId w15:val="{535A3761-EE7A-4F8C-8AF6-25AC90EA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8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4438D"/>
    <w:pPr>
      <w:keepNext/>
      <w:numPr>
        <w:numId w:val="5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43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43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438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438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438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438D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438D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43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center"/>
    </w:pPr>
    <w:rPr>
      <w:rFonts w:ascii="Arial" w:hAnsi="Arial"/>
      <w:b/>
      <w:sz w:val="40"/>
    </w:rPr>
  </w:style>
  <w:style w:type="paragraph" w:styleId="Corpsdetexte2">
    <w:name w:val="Body Text 2"/>
    <w:basedOn w:val="Normal"/>
    <w:semiHidden/>
    <w:pPr>
      <w:jc w:val="both"/>
    </w:pPr>
  </w:style>
  <w:style w:type="paragraph" w:styleId="Corpsdetexte3">
    <w:name w:val="Body Text 3"/>
    <w:basedOn w:val="Normal"/>
    <w:semiHidden/>
    <w:pPr>
      <w:jc w:val="center"/>
    </w:pPr>
    <w:rPr>
      <w:b/>
    </w:rPr>
  </w:style>
  <w:style w:type="paragraph" w:customStyle="1" w:styleId="Style1">
    <w:name w:val="Style1"/>
    <w:basedOn w:val="Titre4"/>
    <w:pPr>
      <w:spacing w:after="240"/>
    </w:pPr>
  </w:style>
  <w:style w:type="paragraph" w:styleId="Retraitcorpsdetexte">
    <w:name w:val="Body Text Indent"/>
    <w:basedOn w:val="Normal"/>
    <w:semiHidden/>
    <w:pPr>
      <w:ind w:firstLine="708"/>
    </w:p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ind w:firstLine="360"/>
    </w:p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Retraitcorpsdetexte3">
    <w:name w:val="Body Text Indent 3"/>
    <w:basedOn w:val="Normal"/>
    <w:semiHidden/>
    <w:pPr>
      <w:spacing w:line="360" w:lineRule="auto"/>
      <w:ind w:firstLine="567"/>
    </w:pPr>
  </w:style>
  <w:style w:type="character" w:customStyle="1" w:styleId="En-tteCar">
    <w:name w:val="En-tête Car"/>
    <w:link w:val="En-tte"/>
    <w:uiPriority w:val="99"/>
    <w:rsid w:val="002924C0"/>
    <w:rPr>
      <w:rFonts w:ascii="Arial" w:hAnsi="Arial"/>
      <w:sz w:val="22"/>
    </w:rPr>
  </w:style>
  <w:style w:type="table" w:styleId="Grilledutableau">
    <w:name w:val="Table Grid"/>
    <w:basedOn w:val="TableauNormal"/>
    <w:rsid w:val="00B4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443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443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443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04438D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04438D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4438D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4438D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4438D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4438D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04438D"/>
    <w:rPr>
      <w:b/>
      <w:bCs/>
      <w:color w:val="ED7D31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443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443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43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04438D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4438D"/>
    <w:rPr>
      <w:b/>
      <w:bCs/>
    </w:rPr>
  </w:style>
  <w:style w:type="character" w:styleId="Accentuation">
    <w:name w:val="Emphasis"/>
    <w:basedOn w:val="Policepardfaut"/>
    <w:uiPriority w:val="20"/>
    <w:qFormat/>
    <w:rsid w:val="0004438D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4438D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04438D"/>
    <w:rPr>
      <w:rFonts w:cstheme="majorBidi"/>
      <w:i/>
    </w:rPr>
  </w:style>
  <w:style w:type="character" w:customStyle="1" w:styleId="CitationCar">
    <w:name w:val="Citation Car"/>
    <w:basedOn w:val="Policepardfaut"/>
    <w:link w:val="Citation"/>
    <w:uiPriority w:val="29"/>
    <w:rsid w:val="0004438D"/>
    <w:rPr>
      <w:rFonts w:cstheme="majorBidi"/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438D"/>
    <w:pPr>
      <w:ind w:left="720" w:right="720"/>
    </w:pPr>
    <w:rPr>
      <w:rFonts w:cstheme="majorBidi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438D"/>
    <w:rPr>
      <w:rFonts w:cstheme="majorBidi"/>
      <w:b/>
      <w:i/>
      <w:sz w:val="24"/>
    </w:rPr>
  </w:style>
  <w:style w:type="character" w:styleId="Emphaseple">
    <w:name w:val="Subtle Emphasis"/>
    <w:uiPriority w:val="19"/>
    <w:qFormat/>
    <w:rsid w:val="0004438D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04438D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4438D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4438D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4438D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438D"/>
    <w:pPr>
      <w:numPr>
        <w:numId w:val="0"/>
      </w:numPr>
      <w:outlineLvl w:val="9"/>
    </w:pPr>
  </w:style>
  <w:style w:type="paragraph" w:styleId="Paragraphedeliste">
    <w:name w:val="List Paragraph"/>
    <w:basedOn w:val="Normal"/>
    <w:uiPriority w:val="34"/>
    <w:qFormat/>
    <w:rsid w:val="000443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57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1FC3-67AF-4971-9F70-B7DB7987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10</Pages>
  <Words>1320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Moteur Hydraulique Poclain</vt:lpstr>
    </vt:vector>
  </TitlesOfParts>
  <Company>INSA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Moteur Hydraulique Poclain</dc:title>
  <dc:subject/>
  <dc:creator>Kuhn Manuel</dc:creator>
  <cp:keywords>Conan;moteur;hydraulique;TP</cp:keywords>
  <cp:lastModifiedBy>Nadine Noel</cp:lastModifiedBy>
  <cp:revision>5</cp:revision>
  <cp:lastPrinted>2020-10-28T09:34:00Z</cp:lastPrinted>
  <dcterms:created xsi:type="dcterms:W3CDTF">2020-11-02T12:59:00Z</dcterms:created>
  <dcterms:modified xsi:type="dcterms:W3CDTF">2020-11-02T17:21:00Z</dcterms:modified>
</cp:coreProperties>
</file>