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0D6" w:rsidRDefault="004059D1" w:rsidP="00E04D3F">
      <w:pPr>
        <w:pStyle w:val="Titre"/>
        <w:jc w:val="center"/>
      </w:pPr>
      <w:bookmarkStart w:id="0" w:name="__RefHeading___Toc1024_1626001731"/>
      <w:bookmarkStart w:id="1" w:name="__RefHeading___Toc970_1626001731"/>
      <w:r>
        <w:t>L'activité « Test » de Moodle</w:t>
      </w:r>
      <w:bookmarkEnd w:id="0"/>
      <w:r w:rsidR="002504C1">
        <w:t xml:space="preserve"> et la banque de questions</w:t>
      </w:r>
    </w:p>
    <w:sdt>
      <w:sdtPr>
        <w:rPr>
          <w:rFonts w:ascii="Calibri" w:eastAsia="SimSun" w:hAnsi="Calibri" w:cs="Tahoma"/>
          <w:color w:val="auto"/>
          <w:kern w:val="3"/>
          <w:sz w:val="22"/>
          <w:szCs w:val="22"/>
          <w:lang w:eastAsia="en-US"/>
        </w:rPr>
        <w:id w:val="-677040480"/>
        <w:docPartObj>
          <w:docPartGallery w:val="Table of Contents"/>
          <w:docPartUnique/>
        </w:docPartObj>
      </w:sdtPr>
      <w:sdtEndPr>
        <w:rPr>
          <w:b/>
          <w:bCs/>
        </w:rPr>
      </w:sdtEndPr>
      <w:sdtContent>
        <w:p w:rsidR="00BD7C2A" w:rsidRDefault="00BD7C2A">
          <w:pPr>
            <w:pStyle w:val="En-ttedetabledesmatires"/>
          </w:pPr>
        </w:p>
        <w:p w:rsidR="00060737" w:rsidRDefault="00BD7C2A">
          <w:pPr>
            <w:pStyle w:val="TM1"/>
            <w:tabs>
              <w:tab w:val="right" w:leader="dot" w:pos="9062"/>
            </w:tabs>
            <w:rPr>
              <w:rFonts w:asciiTheme="minorHAnsi" w:eastAsiaTheme="minorEastAsia" w:hAnsiTheme="minorHAnsi" w:cstheme="minorBidi"/>
              <w:noProof/>
              <w:kern w:val="0"/>
              <w:lang w:eastAsia="fr-FR"/>
            </w:rPr>
          </w:pPr>
          <w:r>
            <w:fldChar w:fldCharType="begin"/>
          </w:r>
          <w:r>
            <w:instrText xml:space="preserve"> TOC \o "1-3" \h \z \u </w:instrText>
          </w:r>
          <w:r>
            <w:fldChar w:fldCharType="separate"/>
          </w:r>
          <w:hyperlink w:anchor="_Toc516129434" w:history="1">
            <w:r w:rsidR="00060737" w:rsidRPr="003459DE">
              <w:rPr>
                <w:rStyle w:val="Lienhypertexte"/>
                <w:noProof/>
              </w:rPr>
              <w:t>Banque de questions</w:t>
            </w:r>
            <w:r w:rsidR="00060737">
              <w:rPr>
                <w:noProof/>
                <w:webHidden/>
              </w:rPr>
              <w:tab/>
            </w:r>
            <w:r w:rsidR="00060737">
              <w:rPr>
                <w:noProof/>
                <w:webHidden/>
              </w:rPr>
              <w:fldChar w:fldCharType="begin"/>
            </w:r>
            <w:r w:rsidR="00060737">
              <w:rPr>
                <w:noProof/>
                <w:webHidden/>
              </w:rPr>
              <w:instrText xml:space="preserve"> PAGEREF _Toc516129434 \h </w:instrText>
            </w:r>
            <w:r w:rsidR="00060737">
              <w:rPr>
                <w:noProof/>
                <w:webHidden/>
              </w:rPr>
            </w:r>
            <w:r w:rsidR="00060737">
              <w:rPr>
                <w:noProof/>
                <w:webHidden/>
              </w:rPr>
              <w:fldChar w:fldCharType="separate"/>
            </w:r>
            <w:r w:rsidR="00060737">
              <w:rPr>
                <w:noProof/>
                <w:webHidden/>
              </w:rPr>
              <w:t>3</w:t>
            </w:r>
            <w:r w:rsidR="00060737">
              <w:rPr>
                <w:noProof/>
                <w:webHidden/>
              </w:rPr>
              <w:fldChar w:fldCharType="end"/>
            </w:r>
          </w:hyperlink>
        </w:p>
        <w:p w:rsidR="00060737" w:rsidRDefault="00784517">
          <w:pPr>
            <w:pStyle w:val="TM2"/>
            <w:tabs>
              <w:tab w:val="right" w:leader="dot" w:pos="9062"/>
            </w:tabs>
            <w:rPr>
              <w:rFonts w:asciiTheme="minorHAnsi" w:eastAsiaTheme="minorEastAsia" w:hAnsiTheme="minorHAnsi" w:cstheme="minorBidi"/>
              <w:noProof/>
              <w:kern w:val="0"/>
              <w:lang w:eastAsia="fr-FR"/>
            </w:rPr>
          </w:pPr>
          <w:hyperlink w:anchor="_Toc516129435" w:history="1">
            <w:r w:rsidR="00060737" w:rsidRPr="003459DE">
              <w:rPr>
                <w:rStyle w:val="Lienhypertexte"/>
                <w:noProof/>
              </w:rPr>
              <w:t>Ranger les questions dans les « catégories » de questions</w:t>
            </w:r>
            <w:r w:rsidR="00060737">
              <w:rPr>
                <w:noProof/>
                <w:webHidden/>
              </w:rPr>
              <w:tab/>
            </w:r>
            <w:r w:rsidR="00060737">
              <w:rPr>
                <w:noProof/>
                <w:webHidden/>
              </w:rPr>
              <w:fldChar w:fldCharType="begin"/>
            </w:r>
            <w:r w:rsidR="00060737">
              <w:rPr>
                <w:noProof/>
                <w:webHidden/>
              </w:rPr>
              <w:instrText xml:space="preserve"> PAGEREF _Toc516129435 \h </w:instrText>
            </w:r>
            <w:r w:rsidR="00060737">
              <w:rPr>
                <w:noProof/>
                <w:webHidden/>
              </w:rPr>
            </w:r>
            <w:r w:rsidR="00060737">
              <w:rPr>
                <w:noProof/>
                <w:webHidden/>
              </w:rPr>
              <w:fldChar w:fldCharType="separate"/>
            </w:r>
            <w:r w:rsidR="00060737">
              <w:rPr>
                <w:noProof/>
                <w:webHidden/>
              </w:rPr>
              <w:t>3</w:t>
            </w:r>
            <w:r w:rsidR="00060737">
              <w:rPr>
                <w:noProof/>
                <w:webHidden/>
              </w:rPr>
              <w:fldChar w:fldCharType="end"/>
            </w:r>
          </w:hyperlink>
        </w:p>
        <w:p w:rsidR="00060737" w:rsidRDefault="00784517">
          <w:pPr>
            <w:pStyle w:val="TM2"/>
            <w:tabs>
              <w:tab w:val="right" w:leader="dot" w:pos="9062"/>
            </w:tabs>
            <w:rPr>
              <w:rFonts w:asciiTheme="minorHAnsi" w:eastAsiaTheme="minorEastAsia" w:hAnsiTheme="minorHAnsi" w:cstheme="minorBidi"/>
              <w:noProof/>
              <w:kern w:val="0"/>
              <w:lang w:eastAsia="fr-FR"/>
            </w:rPr>
          </w:pPr>
          <w:hyperlink w:anchor="_Toc516129436" w:history="1">
            <w:r w:rsidR="00060737" w:rsidRPr="003459DE">
              <w:rPr>
                <w:rStyle w:val="Lienhypertexte"/>
                <w:noProof/>
              </w:rPr>
              <w:t>Copier des questions d’une catégorie vers une autre</w:t>
            </w:r>
            <w:r w:rsidR="00060737">
              <w:rPr>
                <w:noProof/>
                <w:webHidden/>
              </w:rPr>
              <w:tab/>
            </w:r>
            <w:r w:rsidR="00060737">
              <w:rPr>
                <w:noProof/>
                <w:webHidden/>
              </w:rPr>
              <w:fldChar w:fldCharType="begin"/>
            </w:r>
            <w:r w:rsidR="00060737">
              <w:rPr>
                <w:noProof/>
                <w:webHidden/>
              </w:rPr>
              <w:instrText xml:space="preserve"> PAGEREF _Toc516129436 \h </w:instrText>
            </w:r>
            <w:r w:rsidR="00060737">
              <w:rPr>
                <w:noProof/>
                <w:webHidden/>
              </w:rPr>
            </w:r>
            <w:r w:rsidR="00060737">
              <w:rPr>
                <w:noProof/>
                <w:webHidden/>
              </w:rPr>
              <w:fldChar w:fldCharType="separate"/>
            </w:r>
            <w:r w:rsidR="00060737">
              <w:rPr>
                <w:noProof/>
                <w:webHidden/>
              </w:rPr>
              <w:t>3</w:t>
            </w:r>
            <w:r w:rsidR="00060737">
              <w:rPr>
                <w:noProof/>
                <w:webHidden/>
              </w:rPr>
              <w:fldChar w:fldCharType="end"/>
            </w:r>
          </w:hyperlink>
        </w:p>
        <w:p w:rsidR="00060737" w:rsidRDefault="00784517">
          <w:pPr>
            <w:pStyle w:val="TM2"/>
            <w:tabs>
              <w:tab w:val="right" w:leader="dot" w:pos="9062"/>
            </w:tabs>
            <w:rPr>
              <w:rFonts w:asciiTheme="minorHAnsi" w:eastAsiaTheme="minorEastAsia" w:hAnsiTheme="minorHAnsi" w:cstheme="minorBidi"/>
              <w:noProof/>
              <w:kern w:val="0"/>
              <w:lang w:eastAsia="fr-FR"/>
            </w:rPr>
          </w:pPr>
          <w:hyperlink w:anchor="_Toc516129437" w:history="1">
            <w:r w:rsidR="00060737" w:rsidRPr="003459DE">
              <w:rPr>
                <w:rStyle w:val="Lienhypertexte"/>
                <w:noProof/>
              </w:rPr>
              <w:t>Copier une activité « Test » d’un cours vers un autre</w:t>
            </w:r>
            <w:r w:rsidR="00060737">
              <w:rPr>
                <w:noProof/>
                <w:webHidden/>
              </w:rPr>
              <w:tab/>
            </w:r>
            <w:r w:rsidR="00060737">
              <w:rPr>
                <w:noProof/>
                <w:webHidden/>
              </w:rPr>
              <w:fldChar w:fldCharType="begin"/>
            </w:r>
            <w:r w:rsidR="00060737">
              <w:rPr>
                <w:noProof/>
                <w:webHidden/>
              </w:rPr>
              <w:instrText xml:space="preserve"> PAGEREF _Toc516129437 \h </w:instrText>
            </w:r>
            <w:r w:rsidR="00060737">
              <w:rPr>
                <w:noProof/>
                <w:webHidden/>
              </w:rPr>
            </w:r>
            <w:r w:rsidR="00060737">
              <w:rPr>
                <w:noProof/>
                <w:webHidden/>
              </w:rPr>
              <w:fldChar w:fldCharType="separate"/>
            </w:r>
            <w:r w:rsidR="00060737">
              <w:rPr>
                <w:noProof/>
                <w:webHidden/>
              </w:rPr>
              <w:t>3</w:t>
            </w:r>
            <w:r w:rsidR="00060737">
              <w:rPr>
                <w:noProof/>
                <w:webHidden/>
              </w:rPr>
              <w:fldChar w:fldCharType="end"/>
            </w:r>
          </w:hyperlink>
        </w:p>
        <w:p w:rsidR="00060737" w:rsidRDefault="00784517">
          <w:pPr>
            <w:pStyle w:val="TM2"/>
            <w:tabs>
              <w:tab w:val="right" w:leader="dot" w:pos="9062"/>
            </w:tabs>
            <w:rPr>
              <w:rFonts w:asciiTheme="minorHAnsi" w:eastAsiaTheme="minorEastAsia" w:hAnsiTheme="minorHAnsi" w:cstheme="minorBidi"/>
              <w:noProof/>
              <w:kern w:val="0"/>
              <w:lang w:eastAsia="fr-FR"/>
            </w:rPr>
          </w:pPr>
          <w:hyperlink w:anchor="_Toc516129438" w:history="1">
            <w:r w:rsidR="00060737" w:rsidRPr="003459DE">
              <w:rPr>
                <w:rStyle w:val="Lienhypertexte"/>
                <w:noProof/>
              </w:rPr>
              <w:t>Supprimer des questions</w:t>
            </w:r>
            <w:r w:rsidR="00060737">
              <w:rPr>
                <w:noProof/>
                <w:webHidden/>
              </w:rPr>
              <w:tab/>
            </w:r>
            <w:r w:rsidR="00060737">
              <w:rPr>
                <w:noProof/>
                <w:webHidden/>
              </w:rPr>
              <w:fldChar w:fldCharType="begin"/>
            </w:r>
            <w:r w:rsidR="00060737">
              <w:rPr>
                <w:noProof/>
                <w:webHidden/>
              </w:rPr>
              <w:instrText xml:space="preserve"> PAGEREF _Toc516129438 \h </w:instrText>
            </w:r>
            <w:r w:rsidR="00060737">
              <w:rPr>
                <w:noProof/>
                <w:webHidden/>
              </w:rPr>
            </w:r>
            <w:r w:rsidR="00060737">
              <w:rPr>
                <w:noProof/>
                <w:webHidden/>
              </w:rPr>
              <w:fldChar w:fldCharType="separate"/>
            </w:r>
            <w:r w:rsidR="00060737">
              <w:rPr>
                <w:noProof/>
                <w:webHidden/>
              </w:rPr>
              <w:t>3</w:t>
            </w:r>
            <w:r w:rsidR="00060737">
              <w:rPr>
                <w:noProof/>
                <w:webHidden/>
              </w:rPr>
              <w:fldChar w:fldCharType="end"/>
            </w:r>
          </w:hyperlink>
        </w:p>
        <w:p w:rsidR="00060737" w:rsidRDefault="00784517">
          <w:pPr>
            <w:pStyle w:val="TM1"/>
            <w:tabs>
              <w:tab w:val="right" w:leader="dot" w:pos="9062"/>
            </w:tabs>
            <w:rPr>
              <w:rFonts w:asciiTheme="minorHAnsi" w:eastAsiaTheme="minorEastAsia" w:hAnsiTheme="minorHAnsi" w:cstheme="minorBidi"/>
              <w:noProof/>
              <w:kern w:val="0"/>
              <w:lang w:eastAsia="fr-FR"/>
            </w:rPr>
          </w:pPr>
          <w:hyperlink w:anchor="_Toc516129439" w:history="1">
            <w:r w:rsidR="00060737" w:rsidRPr="003459DE">
              <w:rPr>
                <w:rStyle w:val="Lienhypertexte"/>
                <w:noProof/>
              </w:rPr>
              <w:t>Interface de paramétrage d’un test</w:t>
            </w:r>
            <w:r w:rsidR="00060737">
              <w:rPr>
                <w:noProof/>
                <w:webHidden/>
              </w:rPr>
              <w:tab/>
            </w:r>
            <w:r w:rsidR="00060737">
              <w:rPr>
                <w:noProof/>
                <w:webHidden/>
              </w:rPr>
              <w:fldChar w:fldCharType="begin"/>
            </w:r>
            <w:r w:rsidR="00060737">
              <w:rPr>
                <w:noProof/>
                <w:webHidden/>
              </w:rPr>
              <w:instrText xml:space="preserve"> PAGEREF _Toc516129439 \h </w:instrText>
            </w:r>
            <w:r w:rsidR="00060737">
              <w:rPr>
                <w:noProof/>
                <w:webHidden/>
              </w:rPr>
            </w:r>
            <w:r w:rsidR="00060737">
              <w:rPr>
                <w:noProof/>
                <w:webHidden/>
              </w:rPr>
              <w:fldChar w:fldCharType="separate"/>
            </w:r>
            <w:r w:rsidR="00060737">
              <w:rPr>
                <w:noProof/>
                <w:webHidden/>
              </w:rPr>
              <w:t>4</w:t>
            </w:r>
            <w:r w:rsidR="00060737">
              <w:rPr>
                <w:noProof/>
                <w:webHidden/>
              </w:rPr>
              <w:fldChar w:fldCharType="end"/>
            </w:r>
          </w:hyperlink>
        </w:p>
        <w:p w:rsidR="00060737" w:rsidRDefault="00784517">
          <w:pPr>
            <w:pStyle w:val="TM2"/>
            <w:tabs>
              <w:tab w:val="right" w:leader="dot" w:pos="9062"/>
            </w:tabs>
            <w:rPr>
              <w:rFonts w:asciiTheme="minorHAnsi" w:eastAsiaTheme="minorEastAsia" w:hAnsiTheme="minorHAnsi" w:cstheme="minorBidi"/>
              <w:noProof/>
              <w:kern w:val="0"/>
              <w:lang w:eastAsia="fr-FR"/>
            </w:rPr>
          </w:pPr>
          <w:hyperlink w:anchor="_Toc516129440" w:history="1">
            <w:r w:rsidR="00060737" w:rsidRPr="003459DE">
              <w:rPr>
                <w:rStyle w:val="Lienhypertexte"/>
                <w:noProof/>
              </w:rPr>
              <w:t>Comportement des questions</w:t>
            </w:r>
            <w:r w:rsidR="00060737">
              <w:rPr>
                <w:noProof/>
                <w:webHidden/>
              </w:rPr>
              <w:tab/>
            </w:r>
            <w:r w:rsidR="00060737">
              <w:rPr>
                <w:noProof/>
                <w:webHidden/>
              </w:rPr>
              <w:fldChar w:fldCharType="begin"/>
            </w:r>
            <w:r w:rsidR="00060737">
              <w:rPr>
                <w:noProof/>
                <w:webHidden/>
              </w:rPr>
              <w:instrText xml:space="preserve"> PAGEREF _Toc516129440 \h </w:instrText>
            </w:r>
            <w:r w:rsidR="00060737">
              <w:rPr>
                <w:noProof/>
                <w:webHidden/>
              </w:rPr>
            </w:r>
            <w:r w:rsidR="00060737">
              <w:rPr>
                <w:noProof/>
                <w:webHidden/>
              </w:rPr>
              <w:fldChar w:fldCharType="separate"/>
            </w:r>
            <w:r w:rsidR="00060737">
              <w:rPr>
                <w:noProof/>
                <w:webHidden/>
              </w:rPr>
              <w:t>4</w:t>
            </w:r>
            <w:r w:rsidR="00060737">
              <w:rPr>
                <w:noProof/>
                <w:webHidden/>
              </w:rPr>
              <w:fldChar w:fldCharType="end"/>
            </w:r>
          </w:hyperlink>
        </w:p>
        <w:p w:rsidR="00060737" w:rsidRDefault="00784517">
          <w:pPr>
            <w:pStyle w:val="TM2"/>
            <w:tabs>
              <w:tab w:val="right" w:leader="dot" w:pos="9062"/>
            </w:tabs>
            <w:rPr>
              <w:rFonts w:asciiTheme="minorHAnsi" w:eastAsiaTheme="minorEastAsia" w:hAnsiTheme="minorHAnsi" w:cstheme="minorBidi"/>
              <w:noProof/>
              <w:kern w:val="0"/>
              <w:lang w:eastAsia="fr-FR"/>
            </w:rPr>
          </w:pPr>
          <w:hyperlink w:anchor="_Toc516129441" w:history="1">
            <w:r w:rsidR="00060737" w:rsidRPr="003459DE">
              <w:rPr>
                <w:rStyle w:val="Lienhypertexte"/>
                <w:noProof/>
              </w:rPr>
              <w:t>Options de relecture</w:t>
            </w:r>
            <w:r w:rsidR="00060737">
              <w:rPr>
                <w:noProof/>
                <w:webHidden/>
              </w:rPr>
              <w:tab/>
            </w:r>
            <w:r w:rsidR="00060737">
              <w:rPr>
                <w:noProof/>
                <w:webHidden/>
              </w:rPr>
              <w:fldChar w:fldCharType="begin"/>
            </w:r>
            <w:r w:rsidR="00060737">
              <w:rPr>
                <w:noProof/>
                <w:webHidden/>
              </w:rPr>
              <w:instrText xml:space="preserve"> PAGEREF _Toc516129441 \h </w:instrText>
            </w:r>
            <w:r w:rsidR="00060737">
              <w:rPr>
                <w:noProof/>
                <w:webHidden/>
              </w:rPr>
            </w:r>
            <w:r w:rsidR="00060737">
              <w:rPr>
                <w:noProof/>
                <w:webHidden/>
              </w:rPr>
              <w:fldChar w:fldCharType="separate"/>
            </w:r>
            <w:r w:rsidR="00060737">
              <w:rPr>
                <w:noProof/>
                <w:webHidden/>
              </w:rPr>
              <w:t>5</w:t>
            </w:r>
            <w:r w:rsidR="00060737">
              <w:rPr>
                <w:noProof/>
                <w:webHidden/>
              </w:rPr>
              <w:fldChar w:fldCharType="end"/>
            </w:r>
          </w:hyperlink>
        </w:p>
        <w:p w:rsidR="00060737" w:rsidRDefault="00784517">
          <w:pPr>
            <w:pStyle w:val="TM2"/>
            <w:tabs>
              <w:tab w:val="right" w:leader="dot" w:pos="9062"/>
            </w:tabs>
            <w:rPr>
              <w:rFonts w:asciiTheme="minorHAnsi" w:eastAsiaTheme="minorEastAsia" w:hAnsiTheme="minorHAnsi" w:cstheme="minorBidi"/>
              <w:noProof/>
              <w:kern w:val="0"/>
              <w:lang w:eastAsia="fr-FR"/>
            </w:rPr>
          </w:pPr>
          <w:hyperlink w:anchor="_Toc516129442" w:history="1">
            <w:r w:rsidR="00060737" w:rsidRPr="003459DE">
              <w:rPr>
                <w:rStyle w:val="Lienhypertexte"/>
                <w:noProof/>
              </w:rPr>
              <w:t>Feedbacks</w:t>
            </w:r>
            <w:r w:rsidR="00060737">
              <w:rPr>
                <w:noProof/>
                <w:webHidden/>
              </w:rPr>
              <w:tab/>
            </w:r>
            <w:r w:rsidR="00060737">
              <w:rPr>
                <w:noProof/>
                <w:webHidden/>
              </w:rPr>
              <w:fldChar w:fldCharType="begin"/>
            </w:r>
            <w:r w:rsidR="00060737">
              <w:rPr>
                <w:noProof/>
                <w:webHidden/>
              </w:rPr>
              <w:instrText xml:space="preserve"> PAGEREF _Toc516129442 \h </w:instrText>
            </w:r>
            <w:r w:rsidR="00060737">
              <w:rPr>
                <w:noProof/>
                <w:webHidden/>
              </w:rPr>
            </w:r>
            <w:r w:rsidR="00060737">
              <w:rPr>
                <w:noProof/>
                <w:webHidden/>
              </w:rPr>
              <w:fldChar w:fldCharType="separate"/>
            </w:r>
            <w:r w:rsidR="00060737">
              <w:rPr>
                <w:noProof/>
                <w:webHidden/>
              </w:rPr>
              <w:t>5</w:t>
            </w:r>
            <w:r w:rsidR="00060737">
              <w:rPr>
                <w:noProof/>
                <w:webHidden/>
              </w:rPr>
              <w:fldChar w:fldCharType="end"/>
            </w:r>
          </w:hyperlink>
        </w:p>
        <w:p w:rsidR="00060737" w:rsidRDefault="00784517">
          <w:pPr>
            <w:pStyle w:val="TM2"/>
            <w:tabs>
              <w:tab w:val="right" w:leader="dot" w:pos="9062"/>
            </w:tabs>
            <w:rPr>
              <w:rFonts w:asciiTheme="minorHAnsi" w:eastAsiaTheme="minorEastAsia" w:hAnsiTheme="minorHAnsi" w:cstheme="minorBidi"/>
              <w:noProof/>
              <w:kern w:val="0"/>
              <w:lang w:eastAsia="fr-FR"/>
            </w:rPr>
          </w:pPr>
          <w:hyperlink w:anchor="_Toc516129443" w:history="1">
            <w:r w:rsidR="00060737" w:rsidRPr="003459DE">
              <w:rPr>
                <w:rStyle w:val="Lienhypertexte"/>
                <w:noProof/>
              </w:rPr>
              <w:t>Envoi automatique des tentatives de test une fois le temps imparti échu</w:t>
            </w:r>
            <w:r w:rsidR="00060737">
              <w:rPr>
                <w:noProof/>
                <w:webHidden/>
              </w:rPr>
              <w:tab/>
            </w:r>
            <w:r w:rsidR="00060737">
              <w:rPr>
                <w:noProof/>
                <w:webHidden/>
              </w:rPr>
              <w:fldChar w:fldCharType="begin"/>
            </w:r>
            <w:r w:rsidR="00060737">
              <w:rPr>
                <w:noProof/>
                <w:webHidden/>
              </w:rPr>
              <w:instrText xml:space="preserve"> PAGEREF _Toc516129443 \h </w:instrText>
            </w:r>
            <w:r w:rsidR="00060737">
              <w:rPr>
                <w:noProof/>
                <w:webHidden/>
              </w:rPr>
            </w:r>
            <w:r w:rsidR="00060737">
              <w:rPr>
                <w:noProof/>
                <w:webHidden/>
              </w:rPr>
              <w:fldChar w:fldCharType="separate"/>
            </w:r>
            <w:r w:rsidR="00060737">
              <w:rPr>
                <w:noProof/>
                <w:webHidden/>
              </w:rPr>
              <w:t>6</w:t>
            </w:r>
            <w:r w:rsidR="00060737">
              <w:rPr>
                <w:noProof/>
                <w:webHidden/>
              </w:rPr>
              <w:fldChar w:fldCharType="end"/>
            </w:r>
          </w:hyperlink>
        </w:p>
        <w:p w:rsidR="00060737" w:rsidRDefault="00784517">
          <w:pPr>
            <w:pStyle w:val="TM1"/>
            <w:tabs>
              <w:tab w:val="right" w:leader="dot" w:pos="9062"/>
            </w:tabs>
            <w:rPr>
              <w:rFonts w:asciiTheme="minorHAnsi" w:eastAsiaTheme="minorEastAsia" w:hAnsiTheme="minorHAnsi" w:cstheme="minorBidi"/>
              <w:noProof/>
              <w:kern w:val="0"/>
              <w:lang w:eastAsia="fr-FR"/>
            </w:rPr>
          </w:pPr>
          <w:hyperlink w:anchor="_Toc516129444" w:history="1">
            <w:r w:rsidR="00060737" w:rsidRPr="003459DE">
              <w:rPr>
                <w:rStyle w:val="Lienhypertexte"/>
                <w:noProof/>
              </w:rPr>
              <w:t>Dérogations de groupe – Dérogations utilisateur</w:t>
            </w:r>
            <w:r w:rsidR="00060737">
              <w:rPr>
                <w:noProof/>
                <w:webHidden/>
              </w:rPr>
              <w:tab/>
            </w:r>
            <w:r w:rsidR="00060737">
              <w:rPr>
                <w:noProof/>
                <w:webHidden/>
              </w:rPr>
              <w:fldChar w:fldCharType="begin"/>
            </w:r>
            <w:r w:rsidR="00060737">
              <w:rPr>
                <w:noProof/>
                <w:webHidden/>
              </w:rPr>
              <w:instrText xml:space="preserve"> PAGEREF _Toc516129444 \h </w:instrText>
            </w:r>
            <w:r w:rsidR="00060737">
              <w:rPr>
                <w:noProof/>
                <w:webHidden/>
              </w:rPr>
            </w:r>
            <w:r w:rsidR="00060737">
              <w:rPr>
                <w:noProof/>
                <w:webHidden/>
              </w:rPr>
              <w:fldChar w:fldCharType="separate"/>
            </w:r>
            <w:r w:rsidR="00060737">
              <w:rPr>
                <w:noProof/>
                <w:webHidden/>
              </w:rPr>
              <w:t>7</w:t>
            </w:r>
            <w:r w:rsidR="00060737">
              <w:rPr>
                <w:noProof/>
                <w:webHidden/>
              </w:rPr>
              <w:fldChar w:fldCharType="end"/>
            </w:r>
          </w:hyperlink>
        </w:p>
        <w:p w:rsidR="00060737" w:rsidRDefault="00784517">
          <w:pPr>
            <w:pStyle w:val="TM1"/>
            <w:tabs>
              <w:tab w:val="right" w:leader="dot" w:pos="9062"/>
            </w:tabs>
            <w:rPr>
              <w:rFonts w:asciiTheme="minorHAnsi" w:eastAsiaTheme="minorEastAsia" w:hAnsiTheme="minorHAnsi" w:cstheme="minorBidi"/>
              <w:noProof/>
              <w:kern w:val="0"/>
              <w:lang w:eastAsia="fr-FR"/>
            </w:rPr>
          </w:pPr>
          <w:hyperlink w:anchor="_Toc516129445" w:history="1">
            <w:r w:rsidR="00060737" w:rsidRPr="003459DE">
              <w:rPr>
                <w:rStyle w:val="Lienhypertexte"/>
                <w:noProof/>
              </w:rPr>
              <w:t>Page « Modifier le test »</w:t>
            </w:r>
            <w:r w:rsidR="00060737">
              <w:rPr>
                <w:noProof/>
                <w:webHidden/>
              </w:rPr>
              <w:tab/>
            </w:r>
            <w:r w:rsidR="00060737">
              <w:rPr>
                <w:noProof/>
                <w:webHidden/>
              </w:rPr>
              <w:fldChar w:fldCharType="begin"/>
            </w:r>
            <w:r w:rsidR="00060737">
              <w:rPr>
                <w:noProof/>
                <w:webHidden/>
              </w:rPr>
              <w:instrText xml:space="preserve"> PAGEREF _Toc516129445 \h </w:instrText>
            </w:r>
            <w:r w:rsidR="00060737">
              <w:rPr>
                <w:noProof/>
                <w:webHidden/>
              </w:rPr>
            </w:r>
            <w:r w:rsidR="00060737">
              <w:rPr>
                <w:noProof/>
                <w:webHidden/>
              </w:rPr>
              <w:fldChar w:fldCharType="separate"/>
            </w:r>
            <w:r w:rsidR="00060737">
              <w:rPr>
                <w:noProof/>
                <w:webHidden/>
              </w:rPr>
              <w:t>7</w:t>
            </w:r>
            <w:r w:rsidR="00060737">
              <w:rPr>
                <w:noProof/>
                <w:webHidden/>
              </w:rPr>
              <w:fldChar w:fldCharType="end"/>
            </w:r>
          </w:hyperlink>
        </w:p>
        <w:p w:rsidR="00060737" w:rsidRDefault="00784517">
          <w:pPr>
            <w:pStyle w:val="TM2"/>
            <w:tabs>
              <w:tab w:val="right" w:leader="dot" w:pos="9062"/>
            </w:tabs>
            <w:rPr>
              <w:rFonts w:asciiTheme="minorHAnsi" w:eastAsiaTheme="minorEastAsia" w:hAnsiTheme="minorHAnsi" w:cstheme="minorBidi"/>
              <w:noProof/>
              <w:kern w:val="0"/>
              <w:lang w:eastAsia="fr-FR"/>
            </w:rPr>
          </w:pPr>
          <w:hyperlink w:anchor="_Toc516129446" w:history="1">
            <w:r w:rsidR="00060737" w:rsidRPr="003459DE">
              <w:rPr>
                <w:rStyle w:val="Lienhypertexte"/>
                <w:noProof/>
              </w:rPr>
              <w:t>Trois possibilités pour ajouter une question au test</w:t>
            </w:r>
            <w:r w:rsidR="00060737">
              <w:rPr>
                <w:noProof/>
                <w:webHidden/>
              </w:rPr>
              <w:tab/>
            </w:r>
            <w:r w:rsidR="00060737">
              <w:rPr>
                <w:noProof/>
                <w:webHidden/>
              </w:rPr>
              <w:fldChar w:fldCharType="begin"/>
            </w:r>
            <w:r w:rsidR="00060737">
              <w:rPr>
                <w:noProof/>
                <w:webHidden/>
              </w:rPr>
              <w:instrText xml:space="preserve"> PAGEREF _Toc516129446 \h </w:instrText>
            </w:r>
            <w:r w:rsidR="00060737">
              <w:rPr>
                <w:noProof/>
                <w:webHidden/>
              </w:rPr>
            </w:r>
            <w:r w:rsidR="00060737">
              <w:rPr>
                <w:noProof/>
                <w:webHidden/>
              </w:rPr>
              <w:fldChar w:fldCharType="separate"/>
            </w:r>
            <w:r w:rsidR="00060737">
              <w:rPr>
                <w:noProof/>
                <w:webHidden/>
              </w:rPr>
              <w:t>7</w:t>
            </w:r>
            <w:r w:rsidR="00060737">
              <w:rPr>
                <w:noProof/>
                <w:webHidden/>
              </w:rPr>
              <w:fldChar w:fldCharType="end"/>
            </w:r>
          </w:hyperlink>
        </w:p>
        <w:p w:rsidR="00060737" w:rsidRDefault="00784517">
          <w:pPr>
            <w:pStyle w:val="TM2"/>
            <w:tabs>
              <w:tab w:val="right" w:leader="dot" w:pos="9062"/>
            </w:tabs>
            <w:rPr>
              <w:rFonts w:asciiTheme="minorHAnsi" w:eastAsiaTheme="minorEastAsia" w:hAnsiTheme="minorHAnsi" w:cstheme="minorBidi"/>
              <w:noProof/>
              <w:kern w:val="0"/>
              <w:lang w:eastAsia="fr-FR"/>
            </w:rPr>
          </w:pPr>
          <w:hyperlink w:anchor="_Toc516129447" w:history="1">
            <w:r w:rsidR="00060737" w:rsidRPr="003459DE">
              <w:rPr>
                <w:rStyle w:val="Lienhypertexte"/>
                <w:noProof/>
              </w:rPr>
              <w:t>Questions aléatoires</w:t>
            </w:r>
            <w:r w:rsidR="00060737">
              <w:rPr>
                <w:noProof/>
                <w:webHidden/>
              </w:rPr>
              <w:tab/>
            </w:r>
            <w:r w:rsidR="00060737">
              <w:rPr>
                <w:noProof/>
                <w:webHidden/>
              </w:rPr>
              <w:fldChar w:fldCharType="begin"/>
            </w:r>
            <w:r w:rsidR="00060737">
              <w:rPr>
                <w:noProof/>
                <w:webHidden/>
              </w:rPr>
              <w:instrText xml:space="preserve"> PAGEREF _Toc516129447 \h </w:instrText>
            </w:r>
            <w:r w:rsidR="00060737">
              <w:rPr>
                <w:noProof/>
                <w:webHidden/>
              </w:rPr>
            </w:r>
            <w:r w:rsidR="00060737">
              <w:rPr>
                <w:noProof/>
                <w:webHidden/>
              </w:rPr>
              <w:fldChar w:fldCharType="separate"/>
            </w:r>
            <w:r w:rsidR="00060737">
              <w:rPr>
                <w:noProof/>
                <w:webHidden/>
              </w:rPr>
              <w:t>7</w:t>
            </w:r>
            <w:r w:rsidR="00060737">
              <w:rPr>
                <w:noProof/>
                <w:webHidden/>
              </w:rPr>
              <w:fldChar w:fldCharType="end"/>
            </w:r>
          </w:hyperlink>
        </w:p>
        <w:p w:rsidR="00060737" w:rsidRDefault="00784517">
          <w:pPr>
            <w:pStyle w:val="TM2"/>
            <w:tabs>
              <w:tab w:val="right" w:leader="dot" w:pos="9062"/>
            </w:tabs>
            <w:rPr>
              <w:rFonts w:asciiTheme="minorHAnsi" w:eastAsiaTheme="minorEastAsia" w:hAnsiTheme="minorHAnsi" w:cstheme="minorBidi"/>
              <w:noProof/>
              <w:kern w:val="0"/>
              <w:lang w:eastAsia="fr-FR"/>
            </w:rPr>
          </w:pPr>
          <w:hyperlink w:anchor="_Toc516129448" w:history="1">
            <w:r w:rsidR="00060737" w:rsidRPr="003459DE">
              <w:rPr>
                <w:rStyle w:val="Lienhypertexte"/>
                <w:noProof/>
              </w:rPr>
              <w:t>Peut-on rendre obligatoire la réponse à chaque question d’un test ?</w:t>
            </w:r>
            <w:r w:rsidR="00060737">
              <w:rPr>
                <w:noProof/>
                <w:webHidden/>
              </w:rPr>
              <w:tab/>
            </w:r>
            <w:r w:rsidR="00060737">
              <w:rPr>
                <w:noProof/>
                <w:webHidden/>
              </w:rPr>
              <w:fldChar w:fldCharType="begin"/>
            </w:r>
            <w:r w:rsidR="00060737">
              <w:rPr>
                <w:noProof/>
                <w:webHidden/>
              </w:rPr>
              <w:instrText xml:space="preserve"> PAGEREF _Toc516129448 \h </w:instrText>
            </w:r>
            <w:r w:rsidR="00060737">
              <w:rPr>
                <w:noProof/>
                <w:webHidden/>
              </w:rPr>
            </w:r>
            <w:r w:rsidR="00060737">
              <w:rPr>
                <w:noProof/>
                <w:webHidden/>
              </w:rPr>
              <w:fldChar w:fldCharType="separate"/>
            </w:r>
            <w:r w:rsidR="00060737">
              <w:rPr>
                <w:noProof/>
                <w:webHidden/>
              </w:rPr>
              <w:t>8</w:t>
            </w:r>
            <w:r w:rsidR="00060737">
              <w:rPr>
                <w:noProof/>
                <w:webHidden/>
              </w:rPr>
              <w:fldChar w:fldCharType="end"/>
            </w:r>
          </w:hyperlink>
        </w:p>
        <w:p w:rsidR="00060737" w:rsidRDefault="00784517">
          <w:pPr>
            <w:pStyle w:val="TM1"/>
            <w:tabs>
              <w:tab w:val="right" w:leader="dot" w:pos="9062"/>
            </w:tabs>
            <w:rPr>
              <w:rFonts w:asciiTheme="minorHAnsi" w:eastAsiaTheme="minorEastAsia" w:hAnsiTheme="minorHAnsi" w:cstheme="minorBidi"/>
              <w:noProof/>
              <w:kern w:val="0"/>
              <w:lang w:eastAsia="fr-FR"/>
            </w:rPr>
          </w:pPr>
          <w:hyperlink w:anchor="_Toc516129449" w:history="1">
            <w:r w:rsidR="00060737" w:rsidRPr="003459DE">
              <w:rPr>
                <w:rStyle w:val="Lienhypertexte"/>
                <w:noProof/>
              </w:rPr>
              <w:t>Types de questions</w:t>
            </w:r>
            <w:r w:rsidR="00060737">
              <w:rPr>
                <w:noProof/>
                <w:webHidden/>
              </w:rPr>
              <w:tab/>
            </w:r>
            <w:r w:rsidR="00060737">
              <w:rPr>
                <w:noProof/>
                <w:webHidden/>
              </w:rPr>
              <w:fldChar w:fldCharType="begin"/>
            </w:r>
            <w:r w:rsidR="00060737">
              <w:rPr>
                <w:noProof/>
                <w:webHidden/>
              </w:rPr>
              <w:instrText xml:space="preserve"> PAGEREF _Toc516129449 \h </w:instrText>
            </w:r>
            <w:r w:rsidR="00060737">
              <w:rPr>
                <w:noProof/>
                <w:webHidden/>
              </w:rPr>
            </w:r>
            <w:r w:rsidR="00060737">
              <w:rPr>
                <w:noProof/>
                <w:webHidden/>
              </w:rPr>
              <w:fldChar w:fldCharType="separate"/>
            </w:r>
            <w:r w:rsidR="00060737">
              <w:rPr>
                <w:noProof/>
                <w:webHidden/>
              </w:rPr>
              <w:t>8</w:t>
            </w:r>
            <w:r w:rsidR="00060737">
              <w:rPr>
                <w:noProof/>
                <w:webHidden/>
              </w:rPr>
              <w:fldChar w:fldCharType="end"/>
            </w:r>
          </w:hyperlink>
        </w:p>
        <w:p w:rsidR="00060737" w:rsidRDefault="00784517">
          <w:pPr>
            <w:pStyle w:val="TM1"/>
            <w:tabs>
              <w:tab w:val="right" w:leader="dot" w:pos="9062"/>
            </w:tabs>
            <w:rPr>
              <w:rFonts w:asciiTheme="minorHAnsi" w:eastAsiaTheme="minorEastAsia" w:hAnsiTheme="minorHAnsi" w:cstheme="minorBidi"/>
              <w:noProof/>
              <w:kern w:val="0"/>
              <w:lang w:eastAsia="fr-FR"/>
            </w:rPr>
          </w:pPr>
          <w:hyperlink w:anchor="_Toc516129450" w:history="1">
            <w:r w:rsidR="00060737" w:rsidRPr="003459DE">
              <w:rPr>
                <w:rStyle w:val="Lienhypertexte"/>
                <w:noProof/>
              </w:rPr>
              <w:t>Édition des formules scientifiques grâce aux filtres de Moodle</w:t>
            </w:r>
            <w:r w:rsidR="00060737">
              <w:rPr>
                <w:noProof/>
                <w:webHidden/>
              </w:rPr>
              <w:tab/>
            </w:r>
            <w:r w:rsidR="00060737">
              <w:rPr>
                <w:noProof/>
                <w:webHidden/>
              </w:rPr>
              <w:fldChar w:fldCharType="begin"/>
            </w:r>
            <w:r w:rsidR="00060737">
              <w:rPr>
                <w:noProof/>
                <w:webHidden/>
              </w:rPr>
              <w:instrText xml:space="preserve"> PAGEREF _Toc516129450 \h </w:instrText>
            </w:r>
            <w:r w:rsidR="00060737">
              <w:rPr>
                <w:noProof/>
                <w:webHidden/>
              </w:rPr>
            </w:r>
            <w:r w:rsidR="00060737">
              <w:rPr>
                <w:noProof/>
                <w:webHidden/>
              </w:rPr>
              <w:fldChar w:fldCharType="separate"/>
            </w:r>
            <w:r w:rsidR="00060737">
              <w:rPr>
                <w:noProof/>
                <w:webHidden/>
              </w:rPr>
              <w:t>9</w:t>
            </w:r>
            <w:r w:rsidR="00060737">
              <w:rPr>
                <w:noProof/>
                <w:webHidden/>
              </w:rPr>
              <w:fldChar w:fldCharType="end"/>
            </w:r>
          </w:hyperlink>
        </w:p>
        <w:p w:rsidR="00060737" w:rsidRDefault="00784517">
          <w:pPr>
            <w:pStyle w:val="TM2"/>
            <w:tabs>
              <w:tab w:val="right" w:leader="dot" w:pos="9062"/>
            </w:tabs>
            <w:rPr>
              <w:rFonts w:asciiTheme="minorHAnsi" w:eastAsiaTheme="minorEastAsia" w:hAnsiTheme="minorHAnsi" w:cstheme="minorBidi"/>
              <w:noProof/>
              <w:kern w:val="0"/>
              <w:lang w:eastAsia="fr-FR"/>
            </w:rPr>
          </w:pPr>
          <w:hyperlink w:anchor="_Toc516129451" w:history="1">
            <w:r w:rsidR="00060737" w:rsidRPr="003459DE">
              <w:rPr>
                <w:rStyle w:val="Lienhypertexte"/>
                <w:noProof/>
              </w:rPr>
              <w:t>MathJax</w:t>
            </w:r>
            <w:r w:rsidR="00060737">
              <w:rPr>
                <w:noProof/>
                <w:webHidden/>
              </w:rPr>
              <w:tab/>
            </w:r>
            <w:r w:rsidR="00060737">
              <w:rPr>
                <w:noProof/>
                <w:webHidden/>
              </w:rPr>
              <w:fldChar w:fldCharType="begin"/>
            </w:r>
            <w:r w:rsidR="00060737">
              <w:rPr>
                <w:noProof/>
                <w:webHidden/>
              </w:rPr>
              <w:instrText xml:space="preserve"> PAGEREF _Toc516129451 \h </w:instrText>
            </w:r>
            <w:r w:rsidR="00060737">
              <w:rPr>
                <w:noProof/>
                <w:webHidden/>
              </w:rPr>
            </w:r>
            <w:r w:rsidR="00060737">
              <w:rPr>
                <w:noProof/>
                <w:webHidden/>
              </w:rPr>
              <w:fldChar w:fldCharType="separate"/>
            </w:r>
            <w:r w:rsidR="00060737">
              <w:rPr>
                <w:noProof/>
                <w:webHidden/>
              </w:rPr>
              <w:t>9</w:t>
            </w:r>
            <w:r w:rsidR="00060737">
              <w:rPr>
                <w:noProof/>
                <w:webHidden/>
              </w:rPr>
              <w:fldChar w:fldCharType="end"/>
            </w:r>
          </w:hyperlink>
        </w:p>
        <w:p w:rsidR="00060737" w:rsidRDefault="00784517">
          <w:pPr>
            <w:pStyle w:val="TM2"/>
            <w:tabs>
              <w:tab w:val="right" w:leader="dot" w:pos="9062"/>
            </w:tabs>
            <w:rPr>
              <w:rFonts w:asciiTheme="minorHAnsi" w:eastAsiaTheme="minorEastAsia" w:hAnsiTheme="minorHAnsi" w:cstheme="minorBidi"/>
              <w:noProof/>
              <w:kern w:val="0"/>
              <w:lang w:eastAsia="fr-FR"/>
            </w:rPr>
          </w:pPr>
          <w:hyperlink w:anchor="_Toc516129452" w:history="1">
            <w:r w:rsidR="00060737" w:rsidRPr="003459DE">
              <w:rPr>
                <w:rStyle w:val="Lienhypertexte"/>
                <w:noProof/>
              </w:rPr>
              <w:t>MathML</w:t>
            </w:r>
            <w:r w:rsidR="00060737">
              <w:rPr>
                <w:noProof/>
                <w:webHidden/>
              </w:rPr>
              <w:tab/>
            </w:r>
            <w:r w:rsidR="00060737">
              <w:rPr>
                <w:noProof/>
                <w:webHidden/>
              </w:rPr>
              <w:fldChar w:fldCharType="begin"/>
            </w:r>
            <w:r w:rsidR="00060737">
              <w:rPr>
                <w:noProof/>
                <w:webHidden/>
              </w:rPr>
              <w:instrText xml:space="preserve"> PAGEREF _Toc516129452 \h </w:instrText>
            </w:r>
            <w:r w:rsidR="00060737">
              <w:rPr>
                <w:noProof/>
                <w:webHidden/>
              </w:rPr>
            </w:r>
            <w:r w:rsidR="00060737">
              <w:rPr>
                <w:noProof/>
                <w:webHidden/>
              </w:rPr>
              <w:fldChar w:fldCharType="separate"/>
            </w:r>
            <w:r w:rsidR="00060737">
              <w:rPr>
                <w:noProof/>
                <w:webHidden/>
              </w:rPr>
              <w:t>9</w:t>
            </w:r>
            <w:r w:rsidR="00060737">
              <w:rPr>
                <w:noProof/>
                <w:webHidden/>
              </w:rPr>
              <w:fldChar w:fldCharType="end"/>
            </w:r>
          </w:hyperlink>
        </w:p>
        <w:p w:rsidR="00060737" w:rsidRDefault="00784517">
          <w:pPr>
            <w:pStyle w:val="TM2"/>
            <w:tabs>
              <w:tab w:val="right" w:leader="dot" w:pos="9062"/>
            </w:tabs>
            <w:rPr>
              <w:rFonts w:asciiTheme="minorHAnsi" w:eastAsiaTheme="minorEastAsia" w:hAnsiTheme="minorHAnsi" w:cstheme="minorBidi"/>
              <w:noProof/>
              <w:kern w:val="0"/>
              <w:lang w:eastAsia="fr-FR"/>
            </w:rPr>
          </w:pPr>
          <w:hyperlink w:anchor="_Toc516129453" w:history="1">
            <w:r w:rsidR="00060737" w:rsidRPr="003459DE">
              <w:rPr>
                <w:rStyle w:val="Lienhypertexte"/>
                <w:noProof/>
              </w:rPr>
              <w:t>LaTeX</w:t>
            </w:r>
            <w:r w:rsidR="00060737">
              <w:rPr>
                <w:noProof/>
                <w:webHidden/>
              </w:rPr>
              <w:tab/>
            </w:r>
            <w:r w:rsidR="00060737">
              <w:rPr>
                <w:noProof/>
                <w:webHidden/>
              </w:rPr>
              <w:fldChar w:fldCharType="begin"/>
            </w:r>
            <w:r w:rsidR="00060737">
              <w:rPr>
                <w:noProof/>
                <w:webHidden/>
              </w:rPr>
              <w:instrText xml:space="preserve"> PAGEREF _Toc516129453 \h </w:instrText>
            </w:r>
            <w:r w:rsidR="00060737">
              <w:rPr>
                <w:noProof/>
                <w:webHidden/>
              </w:rPr>
            </w:r>
            <w:r w:rsidR="00060737">
              <w:rPr>
                <w:noProof/>
                <w:webHidden/>
              </w:rPr>
              <w:fldChar w:fldCharType="separate"/>
            </w:r>
            <w:r w:rsidR="00060737">
              <w:rPr>
                <w:noProof/>
                <w:webHidden/>
              </w:rPr>
              <w:t>10</w:t>
            </w:r>
            <w:r w:rsidR="00060737">
              <w:rPr>
                <w:noProof/>
                <w:webHidden/>
              </w:rPr>
              <w:fldChar w:fldCharType="end"/>
            </w:r>
          </w:hyperlink>
        </w:p>
        <w:p w:rsidR="00060737" w:rsidRDefault="00784517">
          <w:pPr>
            <w:pStyle w:val="TM2"/>
            <w:tabs>
              <w:tab w:val="right" w:leader="dot" w:pos="9062"/>
            </w:tabs>
            <w:rPr>
              <w:rFonts w:asciiTheme="minorHAnsi" w:eastAsiaTheme="minorEastAsia" w:hAnsiTheme="minorHAnsi" w:cstheme="minorBidi"/>
              <w:noProof/>
              <w:kern w:val="0"/>
              <w:lang w:eastAsia="fr-FR"/>
            </w:rPr>
          </w:pPr>
          <w:hyperlink w:anchor="_Toc516129454" w:history="1">
            <w:r w:rsidR="00060737" w:rsidRPr="003459DE">
              <w:rPr>
                <w:rStyle w:val="Lienhypertexte"/>
                <w:noProof/>
              </w:rPr>
              <w:t>Algebra</w:t>
            </w:r>
            <w:r w:rsidR="00060737">
              <w:rPr>
                <w:noProof/>
                <w:webHidden/>
              </w:rPr>
              <w:tab/>
            </w:r>
            <w:r w:rsidR="00060737">
              <w:rPr>
                <w:noProof/>
                <w:webHidden/>
              </w:rPr>
              <w:fldChar w:fldCharType="begin"/>
            </w:r>
            <w:r w:rsidR="00060737">
              <w:rPr>
                <w:noProof/>
                <w:webHidden/>
              </w:rPr>
              <w:instrText xml:space="preserve"> PAGEREF _Toc516129454 \h </w:instrText>
            </w:r>
            <w:r w:rsidR="00060737">
              <w:rPr>
                <w:noProof/>
                <w:webHidden/>
              </w:rPr>
            </w:r>
            <w:r w:rsidR="00060737">
              <w:rPr>
                <w:noProof/>
                <w:webHidden/>
              </w:rPr>
              <w:fldChar w:fldCharType="separate"/>
            </w:r>
            <w:r w:rsidR="00060737">
              <w:rPr>
                <w:noProof/>
                <w:webHidden/>
              </w:rPr>
              <w:t>11</w:t>
            </w:r>
            <w:r w:rsidR="00060737">
              <w:rPr>
                <w:noProof/>
                <w:webHidden/>
              </w:rPr>
              <w:fldChar w:fldCharType="end"/>
            </w:r>
          </w:hyperlink>
        </w:p>
        <w:p w:rsidR="00060737" w:rsidRDefault="00784517">
          <w:pPr>
            <w:pStyle w:val="TM2"/>
            <w:tabs>
              <w:tab w:val="right" w:leader="dot" w:pos="9062"/>
            </w:tabs>
            <w:rPr>
              <w:rFonts w:asciiTheme="minorHAnsi" w:eastAsiaTheme="minorEastAsia" w:hAnsiTheme="minorHAnsi" w:cstheme="minorBidi"/>
              <w:noProof/>
              <w:kern w:val="0"/>
              <w:lang w:eastAsia="fr-FR"/>
            </w:rPr>
          </w:pPr>
          <w:hyperlink w:anchor="_Toc516129455" w:history="1">
            <w:r w:rsidR="00060737" w:rsidRPr="003459DE">
              <w:rPr>
                <w:rStyle w:val="Lienhypertexte"/>
                <w:noProof/>
              </w:rPr>
              <w:t>Quelques problèmes de syntaxe</w:t>
            </w:r>
            <w:r w:rsidR="00060737">
              <w:rPr>
                <w:noProof/>
                <w:webHidden/>
              </w:rPr>
              <w:tab/>
            </w:r>
            <w:r w:rsidR="00060737">
              <w:rPr>
                <w:noProof/>
                <w:webHidden/>
              </w:rPr>
              <w:fldChar w:fldCharType="begin"/>
            </w:r>
            <w:r w:rsidR="00060737">
              <w:rPr>
                <w:noProof/>
                <w:webHidden/>
              </w:rPr>
              <w:instrText xml:space="preserve"> PAGEREF _Toc516129455 \h </w:instrText>
            </w:r>
            <w:r w:rsidR="00060737">
              <w:rPr>
                <w:noProof/>
                <w:webHidden/>
              </w:rPr>
            </w:r>
            <w:r w:rsidR="00060737">
              <w:rPr>
                <w:noProof/>
                <w:webHidden/>
              </w:rPr>
              <w:fldChar w:fldCharType="separate"/>
            </w:r>
            <w:r w:rsidR="00060737">
              <w:rPr>
                <w:noProof/>
                <w:webHidden/>
              </w:rPr>
              <w:t>11</w:t>
            </w:r>
            <w:r w:rsidR="00060737">
              <w:rPr>
                <w:noProof/>
                <w:webHidden/>
              </w:rPr>
              <w:fldChar w:fldCharType="end"/>
            </w:r>
          </w:hyperlink>
        </w:p>
        <w:p w:rsidR="00060737" w:rsidRDefault="00784517">
          <w:pPr>
            <w:pStyle w:val="TM1"/>
            <w:tabs>
              <w:tab w:val="right" w:leader="dot" w:pos="9062"/>
            </w:tabs>
            <w:rPr>
              <w:rFonts w:asciiTheme="minorHAnsi" w:eastAsiaTheme="minorEastAsia" w:hAnsiTheme="minorHAnsi" w:cstheme="minorBidi"/>
              <w:noProof/>
              <w:kern w:val="0"/>
              <w:lang w:eastAsia="fr-FR"/>
            </w:rPr>
          </w:pPr>
          <w:hyperlink w:anchor="_Toc516129456" w:history="1">
            <w:r w:rsidR="00060737" w:rsidRPr="003459DE">
              <w:rPr>
                <w:rStyle w:val="Lienhypertexte"/>
                <w:noProof/>
              </w:rPr>
              <w:t>Notation des tests</w:t>
            </w:r>
            <w:r w:rsidR="00060737">
              <w:rPr>
                <w:noProof/>
                <w:webHidden/>
              </w:rPr>
              <w:tab/>
            </w:r>
            <w:r w:rsidR="00060737">
              <w:rPr>
                <w:noProof/>
                <w:webHidden/>
              </w:rPr>
              <w:fldChar w:fldCharType="begin"/>
            </w:r>
            <w:r w:rsidR="00060737">
              <w:rPr>
                <w:noProof/>
                <w:webHidden/>
              </w:rPr>
              <w:instrText xml:space="preserve"> PAGEREF _Toc516129456 \h </w:instrText>
            </w:r>
            <w:r w:rsidR="00060737">
              <w:rPr>
                <w:noProof/>
                <w:webHidden/>
              </w:rPr>
            </w:r>
            <w:r w:rsidR="00060737">
              <w:rPr>
                <w:noProof/>
                <w:webHidden/>
              </w:rPr>
              <w:fldChar w:fldCharType="separate"/>
            </w:r>
            <w:r w:rsidR="00060737">
              <w:rPr>
                <w:noProof/>
                <w:webHidden/>
              </w:rPr>
              <w:t>11</w:t>
            </w:r>
            <w:r w:rsidR="00060737">
              <w:rPr>
                <w:noProof/>
                <w:webHidden/>
              </w:rPr>
              <w:fldChar w:fldCharType="end"/>
            </w:r>
          </w:hyperlink>
        </w:p>
        <w:p w:rsidR="00060737" w:rsidRDefault="00784517">
          <w:pPr>
            <w:pStyle w:val="TM2"/>
            <w:tabs>
              <w:tab w:val="right" w:leader="dot" w:pos="9062"/>
            </w:tabs>
            <w:rPr>
              <w:rFonts w:asciiTheme="minorHAnsi" w:eastAsiaTheme="minorEastAsia" w:hAnsiTheme="minorHAnsi" w:cstheme="minorBidi"/>
              <w:noProof/>
              <w:kern w:val="0"/>
              <w:lang w:eastAsia="fr-FR"/>
            </w:rPr>
          </w:pPr>
          <w:hyperlink w:anchor="_Toc516129457" w:history="1">
            <w:r w:rsidR="00060737" w:rsidRPr="003459DE">
              <w:rPr>
                <w:rStyle w:val="Lienhypertexte"/>
                <w:noProof/>
              </w:rPr>
              <w:t>Généralités</w:t>
            </w:r>
            <w:r w:rsidR="00060737">
              <w:rPr>
                <w:noProof/>
                <w:webHidden/>
              </w:rPr>
              <w:tab/>
            </w:r>
            <w:r w:rsidR="00060737">
              <w:rPr>
                <w:noProof/>
                <w:webHidden/>
              </w:rPr>
              <w:fldChar w:fldCharType="begin"/>
            </w:r>
            <w:r w:rsidR="00060737">
              <w:rPr>
                <w:noProof/>
                <w:webHidden/>
              </w:rPr>
              <w:instrText xml:space="preserve"> PAGEREF _Toc516129457 \h </w:instrText>
            </w:r>
            <w:r w:rsidR="00060737">
              <w:rPr>
                <w:noProof/>
                <w:webHidden/>
              </w:rPr>
            </w:r>
            <w:r w:rsidR="00060737">
              <w:rPr>
                <w:noProof/>
                <w:webHidden/>
              </w:rPr>
              <w:fldChar w:fldCharType="separate"/>
            </w:r>
            <w:r w:rsidR="00060737">
              <w:rPr>
                <w:noProof/>
                <w:webHidden/>
              </w:rPr>
              <w:t>11</w:t>
            </w:r>
            <w:r w:rsidR="00060737">
              <w:rPr>
                <w:noProof/>
                <w:webHidden/>
              </w:rPr>
              <w:fldChar w:fldCharType="end"/>
            </w:r>
          </w:hyperlink>
        </w:p>
        <w:p w:rsidR="00060737" w:rsidRDefault="00784517">
          <w:pPr>
            <w:pStyle w:val="TM2"/>
            <w:tabs>
              <w:tab w:val="right" w:leader="dot" w:pos="9062"/>
            </w:tabs>
            <w:rPr>
              <w:rFonts w:asciiTheme="minorHAnsi" w:eastAsiaTheme="minorEastAsia" w:hAnsiTheme="minorHAnsi" w:cstheme="minorBidi"/>
              <w:noProof/>
              <w:kern w:val="0"/>
              <w:lang w:eastAsia="fr-FR"/>
            </w:rPr>
          </w:pPr>
          <w:hyperlink w:anchor="_Toc516129458" w:history="1">
            <w:r w:rsidR="00060737" w:rsidRPr="003459DE">
              <w:rPr>
                <w:rStyle w:val="Lienhypertexte"/>
                <w:noProof/>
              </w:rPr>
              <w:t>Peut-on avoir une note négative au résultat d’un test ?</w:t>
            </w:r>
            <w:r w:rsidR="00060737">
              <w:rPr>
                <w:noProof/>
                <w:webHidden/>
              </w:rPr>
              <w:tab/>
            </w:r>
            <w:r w:rsidR="00060737">
              <w:rPr>
                <w:noProof/>
                <w:webHidden/>
              </w:rPr>
              <w:fldChar w:fldCharType="begin"/>
            </w:r>
            <w:r w:rsidR="00060737">
              <w:rPr>
                <w:noProof/>
                <w:webHidden/>
              </w:rPr>
              <w:instrText xml:space="preserve"> PAGEREF _Toc516129458 \h </w:instrText>
            </w:r>
            <w:r w:rsidR="00060737">
              <w:rPr>
                <w:noProof/>
                <w:webHidden/>
              </w:rPr>
            </w:r>
            <w:r w:rsidR="00060737">
              <w:rPr>
                <w:noProof/>
                <w:webHidden/>
              </w:rPr>
              <w:fldChar w:fldCharType="separate"/>
            </w:r>
            <w:r w:rsidR="00060737">
              <w:rPr>
                <w:noProof/>
                <w:webHidden/>
              </w:rPr>
              <w:t>11</w:t>
            </w:r>
            <w:r w:rsidR="00060737">
              <w:rPr>
                <w:noProof/>
                <w:webHidden/>
              </w:rPr>
              <w:fldChar w:fldCharType="end"/>
            </w:r>
          </w:hyperlink>
        </w:p>
        <w:p w:rsidR="00060737" w:rsidRDefault="00784517">
          <w:pPr>
            <w:pStyle w:val="TM3"/>
            <w:tabs>
              <w:tab w:val="right" w:leader="dot" w:pos="9062"/>
            </w:tabs>
            <w:rPr>
              <w:rFonts w:asciiTheme="minorHAnsi" w:eastAsiaTheme="minorEastAsia" w:hAnsiTheme="minorHAnsi" w:cstheme="minorBidi"/>
              <w:noProof/>
              <w:kern w:val="0"/>
              <w:lang w:eastAsia="fr-FR"/>
            </w:rPr>
          </w:pPr>
          <w:hyperlink w:anchor="_Toc516129459" w:history="1">
            <w:r w:rsidR="00060737" w:rsidRPr="003459DE">
              <w:rPr>
                <w:rStyle w:val="Lienhypertexte"/>
                <w:noProof/>
              </w:rPr>
              <w:t>Cas général</w:t>
            </w:r>
            <w:r w:rsidR="00060737">
              <w:rPr>
                <w:noProof/>
                <w:webHidden/>
              </w:rPr>
              <w:tab/>
            </w:r>
            <w:r w:rsidR="00060737">
              <w:rPr>
                <w:noProof/>
                <w:webHidden/>
              </w:rPr>
              <w:fldChar w:fldCharType="begin"/>
            </w:r>
            <w:r w:rsidR="00060737">
              <w:rPr>
                <w:noProof/>
                <w:webHidden/>
              </w:rPr>
              <w:instrText xml:space="preserve"> PAGEREF _Toc516129459 \h </w:instrText>
            </w:r>
            <w:r w:rsidR="00060737">
              <w:rPr>
                <w:noProof/>
                <w:webHidden/>
              </w:rPr>
            </w:r>
            <w:r w:rsidR="00060737">
              <w:rPr>
                <w:noProof/>
                <w:webHidden/>
              </w:rPr>
              <w:fldChar w:fldCharType="separate"/>
            </w:r>
            <w:r w:rsidR="00060737">
              <w:rPr>
                <w:noProof/>
                <w:webHidden/>
              </w:rPr>
              <w:t>11</w:t>
            </w:r>
            <w:r w:rsidR="00060737">
              <w:rPr>
                <w:noProof/>
                <w:webHidden/>
              </w:rPr>
              <w:fldChar w:fldCharType="end"/>
            </w:r>
          </w:hyperlink>
        </w:p>
        <w:p w:rsidR="00060737" w:rsidRDefault="00784517">
          <w:pPr>
            <w:pStyle w:val="TM3"/>
            <w:tabs>
              <w:tab w:val="right" w:leader="dot" w:pos="9062"/>
            </w:tabs>
            <w:rPr>
              <w:rFonts w:asciiTheme="minorHAnsi" w:eastAsiaTheme="minorEastAsia" w:hAnsiTheme="minorHAnsi" w:cstheme="minorBidi"/>
              <w:noProof/>
              <w:kern w:val="0"/>
              <w:lang w:eastAsia="fr-FR"/>
            </w:rPr>
          </w:pPr>
          <w:hyperlink w:anchor="_Toc516129460" w:history="1">
            <w:r w:rsidR="00060737" w:rsidRPr="003459DE">
              <w:rPr>
                <w:rStyle w:val="Lienhypertexte"/>
                <w:noProof/>
              </w:rPr>
              <w:t>Cas particulier des quiz comportant entre autres des QCU</w:t>
            </w:r>
            <w:r w:rsidR="00060737">
              <w:rPr>
                <w:noProof/>
                <w:webHidden/>
              </w:rPr>
              <w:tab/>
            </w:r>
            <w:r w:rsidR="00060737">
              <w:rPr>
                <w:noProof/>
                <w:webHidden/>
              </w:rPr>
              <w:fldChar w:fldCharType="begin"/>
            </w:r>
            <w:r w:rsidR="00060737">
              <w:rPr>
                <w:noProof/>
                <w:webHidden/>
              </w:rPr>
              <w:instrText xml:space="preserve"> PAGEREF _Toc516129460 \h </w:instrText>
            </w:r>
            <w:r w:rsidR="00060737">
              <w:rPr>
                <w:noProof/>
                <w:webHidden/>
              </w:rPr>
            </w:r>
            <w:r w:rsidR="00060737">
              <w:rPr>
                <w:noProof/>
                <w:webHidden/>
              </w:rPr>
              <w:fldChar w:fldCharType="separate"/>
            </w:r>
            <w:r w:rsidR="00060737">
              <w:rPr>
                <w:noProof/>
                <w:webHidden/>
              </w:rPr>
              <w:t>11</w:t>
            </w:r>
            <w:r w:rsidR="00060737">
              <w:rPr>
                <w:noProof/>
                <w:webHidden/>
              </w:rPr>
              <w:fldChar w:fldCharType="end"/>
            </w:r>
          </w:hyperlink>
        </w:p>
        <w:p w:rsidR="00060737" w:rsidRDefault="00784517">
          <w:pPr>
            <w:pStyle w:val="TM1"/>
            <w:tabs>
              <w:tab w:val="right" w:leader="dot" w:pos="9062"/>
            </w:tabs>
            <w:rPr>
              <w:rFonts w:asciiTheme="minorHAnsi" w:eastAsiaTheme="minorEastAsia" w:hAnsiTheme="minorHAnsi" w:cstheme="minorBidi"/>
              <w:noProof/>
              <w:kern w:val="0"/>
              <w:lang w:eastAsia="fr-FR"/>
            </w:rPr>
          </w:pPr>
          <w:hyperlink w:anchor="_Toc516129461" w:history="1">
            <w:r w:rsidR="00060737" w:rsidRPr="003459DE">
              <w:rPr>
                <w:rStyle w:val="Lienhypertexte"/>
                <w:noProof/>
              </w:rPr>
              <w:t>Export des résultats d’un test</w:t>
            </w:r>
            <w:r w:rsidR="00060737">
              <w:rPr>
                <w:noProof/>
                <w:webHidden/>
              </w:rPr>
              <w:tab/>
            </w:r>
            <w:r w:rsidR="00060737">
              <w:rPr>
                <w:noProof/>
                <w:webHidden/>
              </w:rPr>
              <w:fldChar w:fldCharType="begin"/>
            </w:r>
            <w:r w:rsidR="00060737">
              <w:rPr>
                <w:noProof/>
                <w:webHidden/>
              </w:rPr>
              <w:instrText xml:space="preserve"> PAGEREF _Toc516129461 \h </w:instrText>
            </w:r>
            <w:r w:rsidR="00060737">
              <w:rPr>
                <w:noProof/>
                <w:webHidden/>
              </w:rPr>
            </w:r>
            <w:r w:rsidR="00060737">
              <w:rPr>
                <w:noProof/>
                <w:webHidden/>
              </w:rPr>
              <w:fldChar w:fldCharType="separate"/>
            </w:r>
            <w:r w:rsidR="00060737">
              <w:rPr>
                <w:noProof/>
                <w:webHidden/>
              </w:rPr>
              <w:t>13</w:t>
            </w:r>
            <w:r w:rsidR="00060737">
              <w:rPr>
                <w:noProof/>
                <w:webHidden/>
              </w:rPr>
              <w:fldChar w:fldCharType="end"/>
            </w:r>
          </w:hyperlink>
        </w:p>
        <w:p w:rsidR="00060737" w:rsidRDefault="00784517">
          <w:pPr>
            <w:pStyle w:val="TM1"/>
            <w:tabs>
              <w:tab w:val="right" w:leader="dot" w:pos="9062"/>
            </w:tabs>
            <w:rPr>
              <w:rFonts w:asciiTheme="minorHAnsi" w:eastAsiaTheme="minorEastAsia" w:hAnsiTheme="minorHAnsi" w:cstheme="minorBidi"/>
              <w:noProof/>
              <w:kern w:val="0"/>
              <w:lang w:eastAsia="fr-FR"/>
            </w:rPr>
          </w:pPr>
          <w:hyperlink w:anchor="_Toc516129462" w:history="1">
            <w:r w:rsidR="00060737" w:rsidRPr="003459DE">
              <w:rPr>
                <w:rStyle w:val="Lienhypertexte"/>
                <w:noProof/>
              </w:rPr>
              <w:t>Création de quiz dans Word et importation dans Moodle</w:t>
            </w:r>
            <w:r w:rsidR="00060737">
              <w:rPr>
                <w:noProof/>
                <w:webHidden/>
              </w:rPr>
              <w:tab/>
            </w:r>
            <w:r w:rsidR="00060737">
              <w:rPr>
                <w:noProof/>
                <w:webHidden/>
              </w:rPr>
              <w:fldChar w:fldCharType="begin"/>
            </w:r>
            <w:r w:rsidR="00060737">
              <w:rPr>
                <w:noProof/>
                <w:webHidden/>
              </w:rPr>
              <w:instrText xml:space="preserve"> PAGEREF _Toc516129462 \h </w:instrText>
            </w:r>
            <w:r w:rsidR="00060737">
              <w:rPr>
                <w:noProof/>
                <w:webHidden/>
              </w:rPr>
            </w:r>
            <w:r w:rsidR="00060737">
              <w:rPr>
                <w:noProof/>
                <w:webHidden/>
              </w:rPr>
              <w:fldChar w:fldCharType="separate"/>
            </w:r>
            <w:r w:rsidR="00060737">
              <w:rPr>
                <w:noProof/>
                <w:webHidden/>
              </w:rPr>
              <w:t>13</w:t>
            </w:r>
            <w:r w:rsidR="00060737">
              <w:rPr>
                <w:noProof/>
                <w:webHidden/>
              </w:rPr>
              <w:fldChar w:fldCharType="end"/>
            </w:r>
          </w:hyperlink>
        </w:p>
        <w:p w:rsidR="00060737" w:rsidRDefault="00784517">
          <w:pPr>
            <w:pStyle w:val="TM1"/>
            <w:tabs>
              <w:tab w:val="right" w:leader="dot" w:pos="9062"/>
            </w:tabs>
            <w:rPr>
              <w:rFonts w:asciiTheme="minorHAnsi" w:eastAsiaTheme="minorEastAsia" w:hAnsiTheme="minorHAnsi" w:cstheme="minorBidi"/>
              <w:noProof/>
              <w:kern w:val="0"/>
              <w:lang w:eastAsia="fr-FR"/>
            </w:rPr>
          </w:pPr>
          <w:hyperlink w:anchor="_Toc516129463" w:history="1">
            <w:r w:rsidR="00060737" w:rsidRPr="003459DE">
              <w:rPr>
                <w:rStyle w:val="Lienhypertexte"/>
                <w:noProof/>
              </w:rPr>
              <w:t>Import-Export avec Word</w:t>
            </w:r>
            <w:r w:rsidR="00060737">
              <w:rPr>
                <w:noProof/>
                <w:webHidden/>
              </w:rPr>
              <w:tab/>
            </w:r>
            <w:r w:rsidR="00060737">
              <w:rPr>
                <w:noProof/>
                <w:webHidden/>
              </w:rPr>
              <w:fldChar w:fldCharType="begin"/>
            </w:r>
            <w:r w:rsidR="00060737">
              <w:rPr>
                <w:noProof/>
                <w:webHidden/>
              </w:rPr>
              <w:instrText xml:space="preserve"> PAGEREF _Toc516129463 \h </w:instrText>
            </w:r>
            <w:r w:rsidR="00060737">
              <w:rPr>
                <w:noProof/>
                <w:webHidden/>
              </w:rPr>
            </w:r>
            <w:r w:rsidR="00060737">
              <w:rPr>
                <w:noProof/>
                <w:webHidden/>
              </w:rPr>
              <w:fldChar w:fldCharType="separate"/>
            </w:r>
            <w:r w:rsidR="00060737">
              <w:rPr>
                <w:noProof/>
                <w:webHidden/>
              </w:rPr>
              <w:t>13</w:t>
            </w:r>
            <w:r w:rsidR="00060737">
              <w:rPr>
                <w:noProof/>
                <w:webHidden/>
              </w:rPr>
              <w:fldChar w:fldCharType="end"/>
            </w:r>
          </w:hyperlink>
        </w:p>
        <w:p w:rsidR="00060737" w:rsidRDefault="00784517">
          <w:pPr>
            <w:pStyle w:val="TM1"/>
            <w:tabs>
              <w:tab w:val="right" w:leader="dot" w:pos="9062"/>
            </w:tabs>
            <w:rPr>
              <w:rFonts w:asciiTheme="minorHAnsi" w:eastAsiaTheme="minorEastAsia" w:hAnsiTheme="minorHAnsi" w:cstheme="minorBidi"/>
              <w:noProof/>
              <w:kern w:val="0"/>
              <w:lang w:eastAsia="fr-FR"/>
            </w:rPr>
          </w:pPr>
          <w:hyperlink w:anchor="_Toc516129464" w:history="1">
            <w:r w:rsidR="00060737" w:rsidRPr="003459DE">
              <w:rPr>
                <w:rStyle w:val="Lienhypertexte"/>
                <w:noProof/>
              </w:rPr>
              <w:t>Examens en ligne et risques de tricherie</w:t>
            </w:r>
            <w:r w:rsidR="00060737">
              <w:rPr>
                <w:noProof/>
                <w:webHidden/>
              </w:rPr>
              <w:tab/>
            </w:r>
            <w:r w:rsidR="00060737">
              <w:rPr>
                <w:noProof/>
                <w:webHidden/>
              </w:rPr>
              <w:fldChar w:fldCharType="begin"/>
            </w:r>
            <w:r w:rsidR="00060737">
              <w:rPr>
                <w:noProof/>
                <w:webHidden/>
              </w:rPr>
              <w:instrText xml:space="preserve"> PAGEREF _Toc516129464 \h </w:instrText>
            </w:r>
            <w:r w:rsidR="00060737">
              <w:rPr>
                <w:noProof/>
                <w:webHidden/>
              </w:rPr>
            </w:r>
            <w:r w:rsidR="00060737">
              <w:rPr>
                <w:noProof/>
                <w:webHidden/>
              </w:rPr>
              <w:fldChar w:fldCharType="separate"/>
            </w:r>
            <w:r w:rsidR="00060737">
              <w:rPr>
                <w:noProof/>
                <w:webHidden/>
              </w:rPr>
              <w:t>13</w:t>
            </w:r>
            <w:r w:rsidR="00060737">
              <w:rPr>
                <w:noProof/>
                <w:webHidden/>
              </w:rPr>
              <w:fldChar w:fldCharType="end"/>
            </w:r>
          </w:hyperlink>
        </w:p>
        <w:p w:rsidR="00BD7C2A" w:rsidRDefault="00BD7C2A">
          <w:r>
            <w:rPr>
              <w:b/>
              <w:bCs/>
            </w:rPr>
            <w:fldChar w:fldCharType="end"/>
          </w:r>
        </w:p>
      </w:sdtContent>
    </w:sdt>
    <w:p w:rsidR="00601B8E" w:rsidRDefault="00601B8E">
      <w:pPr>
        <w:suppressAutoHyphens w:val="0"/>
        <w:rPr>
          <w:rFonts w:ascii="Calibri Light" w:eastAsia="Calibri Light" w:hAnsi="Calibri Light" w:cs="Calibri Light"/>
          <w:b/>
          <w:sz w:val="36"/>
          <w:szCs w:val="32"/>
        </w:rPr>
      </w:pPr>
      <w:r>
        <w:lastRenderedPageBreak/>
        <w:br w:type="page"/>
      </w:r>
    </w:p>
    <w:p w:rsidR="000800D6" w:rsidRDefault="00E04D3F">
      <w:pPr>
        <w:pStyle w:val="Titre1"/>
      </w:pPr>
      <w:bookmarkStart w:id="2" w:name="_Toc516129434"/>
      <w:r>
        <w:lastRenderedPageBreak/>
        <w:t>B</w:t>
      </w:r>
      <w:r w:rsidR="004059D1">
        <w:t>anque de questions</w:t>
      </w:r>
      <w:bookmarkEnd w:id="1"/>
      <w:bookmarkEnd w:id="2"/>
    </w:p>
    <w:p w:rsidR="000800D6" w:rsidRDefault="00B72478" w:rsidP="00BD7C2A">
      <w:pPr>
        <w:pStyle w:val="Titre2"/>
      </w:pPr>
      <w:bookmarkStart w:id="3" w:name="_Toc516129435"/>
      <w:r>
        <w:t>Range</w:t>
      </w:r>
      <w:r w:rsidR="00272A6C">
        <w:t>r l</w:t>
      </w:r>
      <w:r>
        <w:t xml:space="preserve">es questions </w:t>
      </w:r>
      <w:r w:rsidR="00272A6C">
        <w:t xml:space="preserve">dans les </w:t>
      </w:r>
      <w:r>
        <w:t>« c</w:t>
      </w:r>
      <w:r w:rsidR="0088429C">
        <w:t>atégories</w:t>
      </w:r>
      <w:r>
        <w:t> » de questions</w:t>
      </w:r>
      <w:bookmarkEnd w:id="3"/>
    </w:p>
    <w:p w:rsidR="0082776B" w:rsidRPr="00B72478" w:rsidRDefault="0082776B">
      <w:pPr>
        <w:pStyle w:val="Textbody"/>
        <w:rPr>
          <w:i/>
        </w:rPr>
      </w:pPr>
      <w:r w:rsidRPr="00B72478">
        <w:rPr>
          <w:i/>
        </w:rPr>
        <w:t xml:space="preserve">D’après </w:t>
      </w:r>
      <w:hyperlink r:id="rId8" w:history="1">
        <w:r w:rsidRPr="00B72478">
          <w:rPr>
            <w:rStyle w:val="Lienhypertexte"/>
            <w:i/>
          </w:rPr>
          <w:t>https://docs.moodle.org/3x/fr/Contextes_de_questions</w:t>
        </w:r>
      </w:hyperlink>
      <w:r w:rsidRPr="00B72478">
        <w:rPr>
          <w:i/>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5"/>
      </w:tblGrid>
      <w:tr w:rsidR="00B72478" w:rsidTr="00B72478">
        <w:tc>
          <w:tcPr>
            <w:tcW w:w="3397" w:type="dxa"/>
            <w:shd w:val="clear" w:color="auto" w:fill="FFE599" w:themeFill="accent4" w:themeFillTint="66"/>
          </w:tcPr>
          <w:p w:rsidR="00B72478" w:rsidRDefault="00B72478" w:rsidP="00B72478">
            <w:pPr>
              <w:pStyle w:val="Textbody"/>
              <w:spacing w:before="120" w:after="120"/>
              <w:jc w:val="center"/>
            </w:pPr>
            <w:r w:rsidRPr="00E04D3F">
              <w:t xml:space="preserve">Dans Moodle, on parle </w:t>
            </w:r>
            <w:r w:rsidRPr="0063582C">
              <w:t>de « contexte »</w:t>
            </w:r>
            <w:r w:rsidRPr="00E04D3F">
              <w:t xml:space="preserve"> pour désigner </w:t>
            </w:r>
            <w:r>
              <w:t xml:space="preserve">les </w:t>
            </w:r>
            <w:r w:rsidRPr="00E04D3F">
              <w:t>différents niveaux</w:t>
            </w:r>
            <w:r>
              <w:t xml:space="preserve"> de contenus possibles</w:t>
            </w:r>
          </w:p>
          <w:p w:rsidR="00B72478" w:rsidRPr="00B72478" w:rsidRDefault="00B72478" w:rsidP="00B72478">
            <w:pPr>
              <w:pStyle w:val="Textbody"/>
              <w:spacing w:before="120" w:after="120"/>
              <w:jc w:val="center"/>
            </w:pPr>
            <w:r>
              <w:sym w:font="Wingdings 3" w:char="F0E4"/>
            </w:r>
          </w:p>
        </w:tc>
        <w:tc>
          <w:tcPr>
            <w:tcW w:w="5665" w:type="dxa"/>
            <w:shd w:val="clear" w:color="auto" w:fill="auto"/>
          </w:tcPr>
          <w:p w:rsidR="00B72478" w:rsidRDefault="00B72478" w:rsidP="00B72478">
            <w:pPr>
              <w:pStyle w:val="Textbody"/>
              <w:spacing w:before="120" w:after="120"/>
              <w:jc w:val="both"/>
            </w:pPr>
          </w:p>
        </w:tc>
      </w:tr>
      <w:tr w:rsidR="0063582C" w:rsidTr="00B72478">
        <w:tc>
          <w:tcPr>
            <w:tcW w:w="3397" w:type="dxa"/>
            <w:tcBorders>
              <w:right w:val="single" w:sz="4" w:space="0" w:color="FFE599" w:themeColor="accent4" w:themeTint="66"/>
            </w:tcBorders>
            <w:shd w:val="clear" w:color="auto" w:fill="ED7D31" w:themeFill="accent2"/>
            <w:vAlign w:val="center"/>
          </w:tcPr>
          <w:p w:rsidR="0063582C" w:rsidRPr="0063582C" w:rsidRDefault="0063582C" w:rsidP="00B72478">
            <w:pPr>
              <w:pStyle w:val="Textbody"/>
              <w:spacing w:before="120" w:after="120"/>
              <w:jc w:val="both"/>
              <w:rPr>
                <w:b/>
              </w:rPr>
            </w:pPr>
            <w:r w:rsidRPr="0063582C">
              <w:rPr>
                <w:b/>
              </w:rPr>
              <w:t>Système</w:t>
            </w:r>
          </w:p>
        </w:tc>
        <w:tc>
          <w:tcPr>
            <w:tcW w:w="5665" w:type="dxa"/>
            <w:tcBorders>
              <w:left w:val="single" w:sz="4" w:space="0" w:color="FFE599" w:themeColor="accent4" w:themeTint="66"/>
            </w:tcBorders>
            <w:shd w:val="clear" w:color="auto" w:fill="ED7D31" w:themeFill="accent2"/>
          </w:tcPr>
          <w:p w:rsidR="0063582C" w:rsidRDefault="0063582C" w:rsidP="00B72478">
            <w:pPr>
              <w:pStyle w:val="Textbody"/>
              <w:spacing w:before="120" w:after="120"/>
              <w:jc w:val="both"/>
            </w:pPr>
            <w:r>
              <w:t xml:space="preserve">Les questions enregistrées dans le contexte </w:t>
            </w:r>
            <w:r w:rsidRPr="00E04D3F">
              <w:rPr>
                <w:b/>
              </w:rPr>
              <w:t>du système</w:t>
            </w:r>
            <w:r w:rsidRPr="008E1AF1">
              <w:t xml:space="preserve"> </w:t>
            </w:r>
            <w:r>
              <w:t>seront</w:t>
            </w:r>
            <w:r w:rsidRPr="008E1AF1">
              <w:t xml:space="preserve"> </w:t>
            </w:r>
            <w:r>
              <w:t>accessi</w:t>
            </w:r>
            <w:r w:rsidRPr="008E1AF1">
              <w:t xml:space="preserve">bles </w:t>
            </w:r>
            <w:r w:rsidRPr="00E04D3F">
              <w:t>dans tous les cours et tou</w:t>
            </w:r>
            <w:r>
              <w:t>tes les activités du site</w:t>
            </w:r>
          </w:p>
        </w:tc>
      </w:tr>
      <w:tr w:rsidR="0063582C" w:rsidTr="00B72478">
        <w:tc>
          <w:tcPr>
            <w:tcW w:w="3397" w:type="dxa"/>
            <w:tcBorders>
              <w:right w:val="single" w:sz="4" w:space="0" w:color="FFE599" w:themeColor="accent4" w:themeTint="66"/>
            </w:tcBorders>
            <w:shd w:val="clear" w:color="auto" w:fill="F4B083" w:themeFill="accent2" w:themeFillTint="99"/>
            <w:vAlign w:val="center"/>
          </w:tcPr>
          <w:p w:rsidR="0063582C" w:rsidRPr="0063582C" w:rsidRDefault="0063582C" w:rsidP="0063582C">
            <w:pPr>
              <w:pStyle w:val="Textbody"/>
              <w:spacing w:before="120" w:after="120"/>
              <w:ind w:left="708"/>
              <w:jc w:val="both"/>
              <w:rPr>
                <w:b/>
              </w:rPr>
            </w:pPr>
            <w:r w:rsidRPr="0063582C">
              <w:rPr>
                <w:b/>
              </w:rPr>
              <w:sym w:font="Wingdings" w:char="F0C4"/>
            </w:r>
            <w:r w:rsidRPr="0063582C">
              <w:rPr>
                <w:b/>
              </w:rPr>
              <w:t xml:space="preserve"> Catégorie</w:t>
            </w:r>
            <w:r w:rsidR="00B72478">
              <w:rPr>
                <w:b/>
              </w:rPr>
              <w:t xml:space="preserve"> de cours</w:t>
            </w:r>
          </w:p>
        </w:tc>
        <w:tc>
          <w:tcPr>
            <w:tcW w:w="5665" w:type="dxa"/>
            <w:tcBorders>
              <w:left w:val="single" w:sz="4" w:space="0" w:color="FFE599" w:themeColor="accent4" w:themeTint="66"/>
            </w:tcBorders>
            <w:shd w:val="clear" w:color="auto" w:fill="F4B083" w:themeFill="accent2" w:themeFillTint="99"/>
          </w:tcPr>
          <w:p w:rsidR="0063582C" w:rsidRDefault="0063582C" w:rsidP="0063582C">
            <w:pPr>
              <w:pStyle w:val="Textbody"/>
              <w:spacing w:before="120" w:after="120"/>
              <w:jc w:val="both"/>
            </w:pPr>
            <w:r>
              <w:t>Les questions enregistrées dans le contexte</w:t>
            </w:r>
            <w:r w:rsidRPr="00E04D3F">
              <w:rPr>
                <w:b/>
              </w:rPr>
              <w:t xml:space="preserve"> d’une catégorie</w:t>
            </w:r>
            <w:r>
              <w:t xml:space="preserve"> seront</w:t>
            </w:r>
            <w:r w:rsidRPr="008E1AF1">
              <w:t xml:space="preserve"> </w:t>
            </w:r>
            <w:r>
              <w:t>accessibl</w:t>
            </w:r>
            <w:r w:rsidRPr="008E1AF1">
              <w:t xml:space="preserve">es </w:t>
            </w:r>
            <w:r w:rsidRPr="00E04D3F">
              <w:t>dans tous les modules d'activité et tous les cours de la catégorie</w:t>
            </w:r>
            <w:r>
              <w:t> </w:t>
            </w:r>
          </w:p>
        </w:tc>
      </w:tr>
      <w:tr w:rsidR="0063582C" w:rsidTr="00B72478">
        <w:tc>
          <w:tcPr>
            <w:tcW w:w="3397" w:type="dxa"/>
            <w:tcBorders>
              <w:right w:val="single" w:sz="4" w:space="0" w:color="FFE599" w:themeColor="accent4" w:themeTint="66"/>
            </w:tcBorders>
            <w:shd w:val="clear" w:color="auto" w:fill="F7CAAC" w:themeFill="accent2" w:themeFillTint="66"/>
            <w:vAlign w:val="center"/>
          </w:tcPr>
          <w:p w:rsidR="0063582C" w:rsidRPr="0063582C" w:rsidRDefault="0063582C" w:rsidP="0063582C">
            <w:pPr>
              <w:pStyle w:val="Textbody"/>
              <w:spacing w:before="120" w:after="120"/>
              <w:ind w:left="1416"/>
              <w:jc w:val="both"/>
              <w:rPr>
                <w:b/>
              </w:rPr>
            </w:pPr>
            <w:r w:rsidRPr="0063582C">
              <w:rPr>
                <w:b/>
              </w:rPr>
              <w:sym w:font="Wingdings" w:char="F0C4"/>
            </w:r>
            <w:r w:rsidRPr="0063582C">
              <w:rPr>
                <w:b/>
              </w:rPr>
              <w:t xml:space="preserve"> Cours</w:t>
            </w:r>
          </w:p>
        </w:tc>
        <w:tc>
          <w:tcPr>
            <w:tcW w:w="5665" w:type="dxa"/>
            <w:tcBorders>
              <w:left w:val="single" w:sz="4" w:space="0" w:color="FFE599" w:themeColor="accent4" w:themeTint="66"/>
            </w:tcBorders>
            <w:shd w:val="clear" w:color="auto" w:fill="F7CAAC" w:themeFill="accent2" w:themeFillTint="66"/>
          </w:tcPr>
          <w:p w:rsidR="0063582C" w:rsidRDefault="0063582C" w:rsidP="0063582C">
            <w:pPr>
              <w:pStyle w:val="Textbody"/>
              <w:spacing w:before="120" w:after="120"/>
              <w:jc w:val="both"/>
            </w:pPr>
            <w:r>
              <w:t xml:space="preserve">Les questions enregistrées dans le contexte </w:t>
            </w:r>
            <w:r w:rsidRPr="00E04D3F">
              <w:rPr>
                <w:b/>
              </w:rPr>
              <w:t>d’un cours</w:t>
            </w:r>
            <w:r w:rsidRPr="008E1AF1">
              <w:t xml:space="preserve"> </w:t>
            </w:r>
            <w:r>
              <w:t>seront</w:t>
            </w:r>
            <w:r w:rsidRPr="008E1AF1">
              <w:t xml:space="preserve"> </w:t>
            </w:r>
            <w:r>
              <w:t>accessibl</w:t>
            </w:r>
            <w:r w:rsidRPr="008E1AF1">
              <w:t xml:space="preserve">es </w:t>
            </w:r>
            <w:r>
              <w:t>dans tous les modules d’activité</w:t>
            </w:r>
            <w:r w:rsidRPr="008E1AF1">
              <w:t xml:space="preserve"> d</w:t>
            </w:r>
            <w:r>
              <w:t>u cours </w:t>
            </w:r>
          </w:p>
        </w:tc>
      </w:tr>
      <w:tr w:rsidR="0063582C" w:rsidTr="00B72478">
        <w:tc>
          <w:tcPr>
            <w:tcW w:w="3397" w:type="dxa"/>
            <w:tcBorders>
              <w:right w:val="single" w:sz="4" w:space="0" w:color="FFE599" w:themeColor="accent4" w:themeTint="66"/>
            </w:tcBorders>
            <w:shd w:val="clear" w:color="auto" w:fill="FBE4D5" w:themeFill="accent2" w:themeFillTint="33"/>
            <w:vAlign w:val="center"/>
          </w:tcPr>
          <w:p w:rsidR="0063582C" w:rsidRPr="0063582C" w:rsidRDefault="0063582C" w:rsidP="00B72478">
            <w:pPr>
              <w:pStyle w:val="Textbody"/>
              <w:spacing w:before="120" w:after="120"/>
              <w:ind w:left="2124"/>
              <w:jc w:val="both"/>
              <w:rPr>
                <w:b/>
              </w:rPr>
            </w:pPr>
            <w:r w:rsidRPr="0063582C">
              <w:rPr>
                <w:b/>
              </w:rPr>
              <w:sym w:font="Wingdings" w:char="F0C4"/>
            </w:r>
            <w:r w:rsidRPr="0063582C">
              <w:rPr>
                <w:b/>
              </w:rPr>
              <w:t xml:space="preserve"> Activité </w:t>
            </w:r>
          </w:p>
        </w:tc>
        <w:tc>
          <w:tcPr>
            <w:tcW w:w="5665" w:type="dxa"/>
            <w:tcBorders>
              <w:left w:val="single" w:sz="4" w:space="0" w:color="FFE599" w:themeColor="accent4" w:themeTint="66"/>
            </w:tcBorders>
            <w:shd w:val="clear" w:color="auto" w:fill="FBE4D5" w:themeFill="accent2" w:themeFillTint="33"/>
          </w:tcPr>
          <w:p w:rsidR="0063582C" w:rsidRDefault="0063582C" w:rsidP="00B72478">
            <w:pPr>
              <w:pStyle w:val="Textbody"/>
              <w:spacing w:before="120" w:after="120"/>
              <w:jc w:val="both"/>
            </w:pPr>
            <w:r>
              <w:t>Les questions enregistrées dans le contexte</w:t>
            </w:r>
            <w:r w:rsidRPr="00841E78">
              <w:rPr>
                <w:b/>
              </w:rPr>
              <w:t xml:space="preserve"> d’une activité</w:t>
            </w:r>
            <w:r>
              <w:t xml:space="preserve"> ne seront</w:t>
            </w:r>
            <w:r w:rsidRPr="008E1AF1">
              <w:t xml:space="preserve"> </w:t>
            </w:r>
            <w:r>
              <w:t>accessibl</w:t>
            </w:r>
            <w:r w:rsidRPr="008E1AF1">
              <w:t xml:space="preserve">es </w:t>
            </w:r>
            <w:r>
              <w:t>que</w:t>
            </w:r>
            <w:r w:rsidRPr="008E1AF1">
              <w:t xml:space="preserve"> </w:t>
            </w:r>
            <w:r>
              <w:t>depuis</w:t>
            </w:r>
            <w:r w:rsidRPr="008E1AF1">
              <w:t xml:space="preserve"> </w:t>
            </w:r>
            <w:r>
              <w:t>cette activité </w:t>
            </w:r>
          </w:p>
        </w:tc>
      </w:tr>
    </w:tbl>
    <w:p w:rsidR="000800D6" w:rsidRPr="00B72478" w:rsidRDefault="00272A6C" w:rsidP="00272A6C">
      <w:pPr>
        <w:pStyle w:val="Titre2"/>
      </w:pPr>
      <w:bookmarkStart w:id="4" w:name="_Toc516129436"/>
      <w:r>
        <w:t>Co</w:t>
      </w:r>
      <w:r w:rsidR="004059D1" w:rsidRPr="00B72478">
        <w:t>pier des questions d’une catégorie vers une autre</w:t>
      </w:r>
      <w:bookmarkEnd w:id="4"/>
    </w:p>
    <w:p w:rsidR="000800D6" w:rsidRPr="00272A6C" w:rsidRDefault="004059D1">
      <w:pPr>
        <w:pStyle w:val="Textbody"/>
        <w:numPr>
          <w:ilvl w:val="0"/>
          <w:numId w:val="19"/>
        </w:numPr>
        <w:spacing w:after="0"/>
        <w:ind w:left="714" w:hanging="357"/>
      </w:pPr>
      <w:r w:rsidRPr="00272A6C">
        <w:t xml:space="preserve">Dans Cours A (celui depuis lequel on veut copier des questions) </w:t>
      </w:r>
      <w:r w:rsidR="00272A6C">
        <w:sym w:font="Wingdings" w:char="F0E0"/>
      </w:r>
      <w:r w:rsidRPr="00272A6C">
        <w:t> Banque de questions, cliquer sur « Exporter », choisir « Format XML Moodle », sélectionner la catégorie du cours et cliquer sur « Exporter des questions vers un fichier ».</w:t>
      </w:r>
    </w:p>
    <w:p w:rsidR="000800D6" w:rsidRPr="00272A6C" w:rsidRDefault="004059D1">
      <w:pPr>
        <w:pStyle w:val="Textbody"/>
        <w:numPr>
          <w:ilvl w:val="0"/>
          <w:numId w:val="19"/>
        </w:numPr>
        <w:spacing w:after="0"/>
        <w:ind w:left="714" w:hanging="357"/>
      </w:pPr>
      <w:r w:rsidRPr="00272A6C">
        <w:t>Enregistrer le fichier en local.</w:t>
      </w:r>
    </w:p>
    <w:p w:rsidR="000800D6" w:rsidRPr="00272A6C" w:rsidRDefault="004059D1">
      <w:pPr>
        <w:pStyle w:val="Textbody"/>
        <w:numPr>
          <w:ilvl w:val="0"/>
          <w:numId w:val="19"/>
        </w:numPr>
        <w:spacing w:after="0"/>
        <w:ind w:left="714" w:hanging="357"/>
      </w:pPr>
      <w:r w:rsidRPr="00272A6C">
        <w:t xml:space="preserve">Dans Cours B (celui où on veut récupérer les questions) </w:t>
      </w:r>
      <w:r w:rsidR="00272A6C">
        <w:sym w:font="Wingdings" w:char="F0E0"/>
      </w:r>
      <w:r w:rsidRPr="00272A6C">
        <w:t xml:space="preserve"> Banque de questions, cliquer sur « Importer », choisir « Format XML Moodle », s’assurer qu’on est bien dans la catégorie « Défaut pour Cours B », glisser-déposer le fichier de sauvegarde précédent et cliquer sur « Importation ».</w:t>
      </w:r>
    </w:p>
    <w:p w:rsidR="000800D6" w:rsidRPr="00272A6C" w:rsidRDefault="004059D1">
      <w:pPr>
        <w:pStyle w:val="Textbody"/>
        <w:numPr>
          <w:ilvl w:val="0"/>
          <w:numId w:val="19"/>
        </w:numPr>
        <w:spacing w:after="0"/>
        <w:ind w:left="714" w:hanging="357"/>
      </w:pPr>
      <w:r w:rsidRPr="00272A6C">
        <w:t>On obtient alors une prévisualisation des questions importées.</w:t>
      </w:r>
    </w:p>
    <w:p w:rsidR="000800D6" w:rsidRPr="00272A6C" w:rsidRDefault="004059D1">
      <w:pPr>
        <w:pStyle w:val="Textbody"/>
        <w:numPr>
          <w:ilvl w:val="0"/>
          <w:numId w:val="19"/>
        </w:numPr>
        <w:spacing w:after="0"/>
        <w:ind w:left="714" w:hanging="357"/>
      </w:pPr>
      <w:r w:rsidRPr="00272A6C">
        <w:t>Il ne reste plus qu’à créer une activité « Test » dans Cours B et d’utiliser les questions ainsi importées.</w:t>
      </w:r>
    </w:p>
    <w:p w:rsidR="000800D6" w:rsidRPr="00272A6C" w:rsidRDefault="004059D1" w:rsidP="00B72478">
      <w:pPr>
        <w:pStyle w:val="Textbody"/>
        <w:spacing w:after="0"/>
      </w:pPr>
      <w:r w:rsidRPr="00272A6C">
        <w:t>D’après</w:t>
      </w:r>
      <w:r w:rsidR="00B72478" w:rsidRPr="00272A6C">
        <w:t xml:space="preserve"> </w:t>
      </w:r>
      <w:hyperlink r:id="rId9" w:history="1">
        <w:r w:rsidR="00B72478" w:rsidRPr="00272A6C">
          <w:rPr>
            <w:rStyle w:val="Lienhypertexte"/>
          </w:rPr>
          <w:t>https://delta.ncsu.edu/knowledgebase/how-do-i-copy-moodle-quiz-questions-from-one-course-to-another/</w:t>
        </w:r>
      </w:hyperlink>
    </w:p>
    <w:p w:rsidR="00272A6C" w:rsidRDefault="00272A6C" w:rsidP="00272A6C">
      <w:pPr>
        <w:pStyle w:val="Titre2"/>
      </w:pPr>
      <w:bookmarkStart w:id="5" w:name="_Toc516129437"/>
      <w:r>
        <w:t>Copier une activité « Test » d’un cours vers un autre</w:t>
      </w:r>
      <w:bookmarkEnd w:id="5"/>
    </w:p>
    <w:p w:rsidR="00272A6C" w:rsidRDefault="00784517" w:rsidP="00272A6C">
      <w:pPr>
        <w:pStyle w:val="Textbody"/>
        <w:spacing w:before="120" w:after="0"/>
        <w:rPr>
          <w:rStyle w:val="Lienhypertexte"/>
        </w:rPr>
      </w:pPr>
      <w:hyperlink r:id="rId10" w:history="1">
        <w:r w:rsidR="00272A6C">
          <w:rPr>
            <w:rStyle w:val="Lienhypertexte"/>
          </w:rPr>
          <w:t>https://delta.ncsu.edu/knowledgebase/how-do-i-copy-moodle-quiz-questions-from-one</w:t>
        </w:r>
      </w:hyperlink>
      <w:hyperlink r:id="rId11" w:history="1">
        <w:r w:rsidR="00272A6C">
          <w:rPr>
            <w:rStyle w:val="Lienhypertexte"/>
          </w:rPr>
          <w:t>-course-to-another/</w:t>
        </w:r>
      </w:hyperlink>
    </w:p>
    <w:p w:rsidR="00272A6C" w:rsidRDefault="00272A6C" w:rsidP="00272A6C">
      <w:pPr>
        <w:pStyle w:val="Titre2"/>
      </w:pPr>
      <w:bookmarkStart w:id="6" w:name="_Toc516129438"/>
      <w:r>
        <w:t>Supprimer des questions</w:t>
      </w:r>
      <w:bookmarkEnd w:id="6"/>
    </w:p>
    <w:p w:rsidR="00272A6C" w:rsidRDefault="007858A7" w:rsidP="007858A7">
      <w:pPr>
        <w:pStyle w:val="Textbody"/>
        <w:spacing w:before="120" w:after="120"/>
        <w:jc w:val="both"/>
      </w:pPr>
      <w:r w:rsidRPr="00272A6C">
        <w:t>Des tentatives en cours sur un test peuvent bloquer la suppression de questions utilisées par ce test</w:t>
      </w:r>
      <w:r w:rsidR="00272A6C">
        <w:t>.</w:t>
      </w:r>
    </w:p>
    <w:p w:rsidR="007858A7" w:rsidRPr="00272A6C" w:rsidRDefault="00272A6C" w:rsidP="007858A7">
      <w:pPr>
        <w:pStyle w:val="Textbody"/>
        <w:spacing w:before="120" w:after="120"/>
        <w:jc w:val="both"/>
      </w:pPr>
      <w:r>
        <w:t>É</w:t>
      </w:r>
      <w:r w:rsidR="007858A7" w:rsidRPr="00272A6C">
        <w:t>viter de tester autrement qu’en tant qu’apprenant</w:t>
      </w:r>
      <w:r>
        <w:t> ;</w:t>
      </w:r>
      <w:r w:rsidR="007858A7" w:rsidRPr="00272A6C">
        <w:t xml:space="preserve"> si ça bloque quand-même, dupliquer le test </w:t>
      </w:r>
      <w:r>
        <w:t xml:space="preserve">— car </w:t>
      </w:r>
      <w:r w:rsidR="00947B12" w:rsidRPr="00272A6C">
        <w:t>les tenta</w:t>
      </w:r>
      <w:r>
        <w:t>tives n’y seront pas récupérées — puis</w:t>
      </w:r>
      <w:r w:rsidR="007858A7" w:rsidRPr="00272A6C">
        <w:t xml:space="preserve"> supprimer la version d’origine.</w:t>
      </w:r>
    </w:p>
    <w:p w:rsidR="00B95194" w:rsidRPr="005F744C" w:rsidRDefault="00272A6C" w:rsidP="00272A6C">
      <w:pPr>
        <w:jc w:val="both"/>
        <w:rPr>
          <w:i/>
        </w:rPr>
      </w:pPr>
      <w:r w:rsidRPr="005F744C">
        <w:rPr>
          <w:i/>
        </w:rPr>
        <w:lastRenderedPageBreak/>
        <w:t>N.B. Conséquence de la duplication d’u</w:t>
      </w:r>
      <w:r w:rsidR="00B95194" w:rsidRPr="005F744C">
        <w:rPr>
          <w:i/>
        </w:rPr>
        <w:t>ne activité « Test » au sein d’un cours</w:t>
      </w:r>
      <w:r w:rsidRPr="005F744C">
        <w:rPr>
          <w:i/>
        </w:rPr>
        <w:t> : s</w:t>
      </w:r>
      <w:r w:rsidR="00B95194" w:rsidRPr="005F744C">
        <w:rPr>
          <w:i/>
        </w:rPr>
        <w:t xml:space="preserve">i toutes les questions du test proviennent d’une même catégorie de questions, </w:t>
      </w:r>
      <w:r w:rsidR="001D2BB8" w:rsidRPr="005F744C">
        <w:rPr>
          <w:i/>
        </w:rPr>
        <w:t xml:space="preserve">seule cette catégorie sera copiée ; mais si les questions proviennent </w:t>
      </w:r>
      <w:r w:rsidR="00AB2DFA" w:rsidRPr="005F744C">
        <w:rPr>
          <w:i/>
        </w:rPr>
        <w:t>de plusieurs catégories différentes, c’est la catégorie « mère » de ces catégories qui sera copiée, en général la catégorie « Défaut pour [nom du cours] ».</w:t>
      </w:r>
      <w:r w:rsidRPr="005F744C">
        <w:rPr>
          <w:i/>
        </w:rPr>
        <w:br/>
        <w:t>(</w:t>
      </w:r>
      <w:r w:rsidR="00B95194" w:rsidRPr="005F744C">
        <w:rPr>
          <w:i/>
        </w:rPr>
        <w:t xml:space="preserve">D’après </w:t>
      </w:r>
      <w:hyperlink r:id="rId12" w:history="1">
        <w:r w:rsidR="00B95194" w:rsidRPr="005F744C">
          <w:rPr>
            <w:rStyle w:val="Lienhypertexte"/>
            <w:i/>
          </w:rPr>
          <w:t>https://moodle.org/mod/forum/discuss.php?d=280607</w:t>
        </w:r>
      </w:hyperlink>
      <w:r w:rsidR="00B95194" w:rsidRPr="005F744C">
        <w:rPr>
          <w:i/>
        </w:rPr>
        <w:t> : « If all 10 questions come from the part of the question bank specifically associated with the quiz, then just those 10 questions should be copied. If, however, they come from the course area of the question bank (which is where questions go by defult) then all the course qusestions will be copied. Why? becuase some of the questions might be random questions, picking from particular categories and their subcategories ».</w:t>
      </w:r>
      <w:r w:rsidRPr="005F744C">
        <w:rPr>
          <w:i/>
        </w:rPr>
        <w:t>)</w:t>
      </w:r>
    </w:p>
    <w:p w:rsidR="004E51B4" w:rsidRDefault="004E51B4" w:rsidP="00BD7C2A">
      <w:pPr>
        <w:pStyle w:val="Titre1"/>
      </w:pPr>
      <w:bookmarkStart w:id="7" w:name="_Toc516129439"/>
      <w:r w:rsidRPr="004E51B4">
        <w:t>Interface de paramétrage d’un test</w:t>
      </w:r>
      <w:bookmarkEnd w:id="7"/>
    </w:p>
    <w:p w:rsidR="004E51B4" w:rsidRDefault="004E51B4" w:rsidP="00BD7C2A">
      <w:pPr>
        <w:pStyle w:val="Titre2"/>
        <w:rPr>
          <w:b/>
        </w:rPr>
      </w:pPr>
      <w:bookmarkStart w:id="8" w:name="_Toc516129440"/>
      <w:r w:rsidRPr="004E51B4">
        <w:t>Comportement des questions</w:t>
      </w:r>
      <w:bookmarkEnd w:id="8"/>
    </w:p>
    <w:p w:rsidR="00272A6C" w:rsidRDefault="00272A6C" w:rsidP="00601B8E">
      <w:pPr>
        <w:pStyle w:val="Textbody"/>
      </w:pPr>
      <w:r w:rsidRPr="00272A6C">
        <w:rPr>
          <w:bCs/>
        </w:rPr>
        <w:t xml:space="preserve">Ne pas confondre </w:t>
      </w:r>
      <w:r w:rsidR="004E51B4">
        <w:rPr>
          <w:b/>
          <w:bCs/>
        </w:rPr>
        <w:t>« Mélanger les éléments des questions »</w:t>
      </w:r>
      <w:r w:rsidR="004E51B4">
        <w:t xml:space="preserve"> avec la case à cocher </w:t>
      </w:r>
      <w:r w:rsidR="004E51B4">
        <w:rPr>
          <w:b/>
          <w:bCs/>
        </w:rPr>
        <w:t>« Mélanger »</w:t>
      </w:r>
      <w:r w:rsidR="004E51B4">
        <w:t xml:space="preserve"> que l'on trouve en haut à droite de la page « Modifier le test ».</w:t>
      </w:r>
    </w:p>
    <w:p w:rsidR="00272A6C" w:rsidRPr="00272A6C" w:rsidRDefault="00272A6C" w:rsidP="00601B8E">
      <w:pPr>
        <w:pStyle w:val="Textbody"/>
        <w:spacing w:after="0"/>
      </w:pPr>
      <w:r>
        <w:rPr>
          <w:b/>
          <w:bCs/>
        </w:rPr>
        <w:t>Feedback</w:t>
      </w:r>
    </w:p>
    <w:p w:rsidR="00272A6C" w:rsidRDefault="00601B8E" w:rsidP="00601B8E">
      <w:pPr>
        <w:pStyle w:val="Textbody"/>
        <w:numPr>
          <w:ilvl w:val="0"/>
          <w:numId w:val="35"/>
        </w:numPr>
        <w:spacing w:after="0"/>
      </w:pPr>
      <w:r>
        <w:rPr>
          <w:b/>
          <w:bCs/>
        </w:rPr>
        <w:t>À</w:t>
      </w:r>
      <w:r w:rsidR="004E51B4" w:rsidRPr="00272A6C">
        <w:rPr>
          <w:b/>
          <w:bCs/>
        </w:rPr>
        <w:t xml:space="preserve"> posteriori</w:t>
      </w:r>
      <w:r w:rsidR="004E51B4">
        <w:t xml:space="preserve"> : Les étudiants doivent entrer une réponse à chaque question et soumettre le test avant de pouvoir recevoir leur résultat ou une rétroaction.</w:t>
      </w:r>
    </w:p>
    <w:p w:rsidR="00272A6C" w:rsidRDefault="00601B8E" w:rsidP="00601B8E">
      <w:pPr>
        <w:pStyle w:val="Textbody"/>
        <w:numPr>
          <w:ilvl w:val="0"/>
          <w:numId w:val="35"/>
        </w:numPr>
        <w:spacing w:after="0"/>
      </w:pPr>
      <w:r>
        <w:rPr>
          <w:b/>
        </w:rPr>
        <w:t>À</w:t>
      </w:r>
      <w:r w:rsidR="004E51B4" w:rsidRPr="00272A6C">
        <w:rPr>
          <w:b/>
        </w:rPr>
        <w:t xml:space="preserve"> posteriori avec indication de certitude</w:t>
      </w:r>
      <w:r w:rsidR="004E51B4" w:rsidRPr="00EB5CAF">
        <w:t xml:space="preserve"> : à chaque question</w:t>
      </w:r>
      <w:r w:rsidR="004E51B4">
        <w:t>,</w:t>
      </w:r>
      <w:r w:rsidR="004E51B4" w:rsidRPr="00EB5CAF">
        <w:t xml:space="preserve"> l’étudiant </w:t>
      </w:r>
      <w:r w:rsidR="004E51B4">
        <w:t xml:space="preserve">choisit </w:t>
      </w:r>
      <w:r w:rsidR="004E51B4" w:rsidRPr="00EB5CAF">
        <w:t>sa réponse et son degré de certitude</w:t>
      </w:r>
      <w:r w:rsidR="004E51B4">
        <w:t>.</w:t>
      </w:r>
      <w:r w:rsidR="004E51B4">
        <w:br/>
        <w:t>Une fois le test envoyé</w:t>
      </w:r>
      <w:r w:rsidR="004E51B4" w:rsidRPr="00EB5CAF">
        <w:t>, il verra le corrigé et</w:t>
      </w:r>
      <w:r w:rsidR="004E51B4">
        <w:t xml:space="preserve"> les notes des questions ajustées</w:t>
      </w:r>
      <w:r w:rsidR="004E51B4" w:rsidRPr="00EB5CAF">
        <w:t xml:space="preserve"> </w:t>
      </w:r>
      <w:r w:rsidR="004E51B4">
        <w:t>au</w:t>
      </w:r>
      <w:r w:rsidR="004E51B4" w:rsidRPr="00EB5CAF">
        <w:t xml:space="preserve"> degré de certitude choisi.</w:t>
      </w:r>
    </w:p>
    <w:p w:rsidR="00272A6C" w:rsidRDefault="00601B8E" w:rsidP="00601B8E">
      <w:pPr>
        <w:pStyle w:val="Textbody"/>
        <w:numPr>
          <w:ilvl w:val="0"/>
          <w:numId w:val="35"/>
        </w:numPr>
        <w:spacing w:after="0"/>
      </w:pPr>
      <w:r>
        <w:rPr>
          <w:b/>
          <w:bCs/>
        </w:rPr>
        <w:t>I</w:t>
      </w:r>
      <w:r w:rsidR="004E51B4" w:rsidRPr="00272A6C">
        <w:rPr>
          <w:b/>
          <w:bCs/>
        </w:rPr>
        <w:t>mmédiat</w:t>
      </w:r>
      <w:r w:rsidR="004E51B4">
        <w:t xml:space="preserve"> : à chaque question l’étudiant inscrit sa réponse et un bouton « Vérifier » permet d'obtenir le feedback.</w:t>
      </w:r>
    </w:p>
    <w:p w:rsidR="00601B8E" w:rsidRDefault="00601B8E" w:rsidP="00601B8E">
      <w:pPr>
        <w:pStyle w:val="Textbody"/>
        <w:numPr>
          <w:ilvl w:val="0"/>
          <w:numId w:val="35"/>
        </w:numPr>
        <w:spacing w:after="0"/>
      </w:pPr>
      <w:r>
        <w:rPr>
          <w:b/>
          <w:bCs/>
        </w:rPr>
        <w:t>I</w:t>
      </w:r>
      <w:r w:rsidR="004E51B4" w:rsidRPr="00272A6C">
        <w:rPr>
          <w:b/>
          <w:bCs/>
        </w:rPr>
        <w:t>mmédiat avec indication de la certitude</w:t>
      </w:r>
      <w:r w:rsidR="004E51B4">
        <w:t xml:space="preserve"> : </w:t>
      </w:r>
      <w:r w:rsidR="004E51B4" w:rsidRPr="00EB5CAF">
        <w:t>à chaque question</w:t>
      </w:r>
      <w:r w:rsidR="004E51B4">
        <w:t>,</w:t>
      </w:r>
      <w:r w:rsidR="004E51B4" w:rsidRPr="00EB5CAF">
        <w:t xml:space="preserve"> l’étudiant </w:t>
      </w:r>
      <w:r w:rsidR="004E51B4">
        <w:t xml:space="preserve">choisit </w:t>
      </w:r>
      <w:r w:rsidR="004E51B4" w:rsidRPr="00EB5CAF">
        <w:t>sa réponse et son degré de certitude</w:t>
      </w:r>
      <w:r w:rsidR="004E51B4">
        <w:t>. Lorsqu’il la vérifiera, il verra la bonne réponse et la note de la question ajustée au degré de certitude choisi.</w:t>
      </w:r>
    </w:p>
    <w:p w:rsidR="00601B8E" w:rsidRDefault="00601B8E" w:rsidP="00601B8E">
      <w:pPr>
        <w:pStyle w:val="Textbody"/>
        <w:numPr>
          <w:ilvl w:val="0"/>
          <w:numId w:val="35"/>
        </w:numPr>
        <w:spacing w:after="0"/>
      </w:pPr>
      <w:r>
        <w:rPr>
          <w:b/>
          <w:bCs/>
        </w:rPr>
        <w:t>I</w:t>
      </w:r>
      <w:r w:rsidR="004E51B4" w:rsidRPr="00601B8E">
        <w:rPr>
          <w:b/>
          <w:bCs/>
        </w:rPr>
        <w:t>nteractif avec essais multiples</w:t>
      </w:r>
      <w:r w:rsidR="004E51B4">
        <w:t xml:space="preserve"> : l'étudiant vérifie sa réponse à la question et s'il n'a pas tout juste, il peut retenter sa chance à l'aide d'un indice (qui peut aussi être un message du type « Essayez encore ») ; il aura droit à autant de tentatives que d'indices prévus dans le pavé « Tentatives multiples » de la page de création de la question.</w:t>
      </w:r>
    </w:p>
    <w:p w:rsidR="00601B8E" w:rsidRDefault="004E51B4" w:rsidP="00601B8E">
      <w:pPr>
        <w:pStyle w:val="Textbody"/>
        <w:numPr>
          <w:ilvl w:val="0"/>
          <w:numId w:val="35"/>
        </w:numPr>
        <w:spacing w:after="0"/>
      </w:pPr>
      <w:r w:rsidRPr="00601B8E">
        <w:rPr>
          <w:b/>
          <w:bCs/>
        </w:rPr>
        <w:t>Mode adaptatif</w:t>
      </w:r>
      <w:r>
        <w:t xml:space="preserve"> : l’étudiant peut répondre à la question autant de fois qu'il veut, mais il est pénalisé à chaque nouvelle tentative.</w:t>
      </w:r>
    </w:p>
    <w:p w:rsidR="004E51B4" w:rsidRDefault="004E51B4" w:rsidP="00601B8E">
      <w:pPr>
        <w:pStyle w:val="Textbody"/>
        <w:numPr>
          <w:ilvl w:val="0"/>
          <w:numId w:val="35"/>
        </w:numPr>
        <w:spacing w:after="0"/>
      </w:pPr>
      <w:r w:rsidRPr="00601B8E">
        <w:rPr>
          <w:b/>
          <w:bCs/>
        </w:rPr>
        <w:t xml:space="preserve">Mode adaptatif (sans pénalité) </w:t>
      </w:r>
      <w:r>
        <w:t>: l’étudiant peut répondre à la question autant de fois qu'il veut sans subir de pénalité.</w:t>
      </w:r>
    </w:p>
    <w:p w:rsidR="004E51B4" w:rsidRDefault="004E51B4" w:rsidP="00601B8E">
      <w:pPr>
        <w:pStyle w:val="Textbody"/>
        <w:spacing w:before="120" w:after="120"/>
      </w:pPr>
      <w:r>
        <w:rPr>
          <w:b/>
          <w:bCs/>
        </w:rPr>
        <w:t>Option « Chaque tentative complète la précédente »</w:t>
      </w:r>
      <w:r>
        <w:t xml:space="preserve"> : </w:t>
      </w:r>
      <w:r w:rsidRPr="00A00DBC">
        <w:t>Lorsqu'on autorise l'étudiant à refaire plusieurs fois un test et que cette option est activée, l'étudiant pourra commencer une nouvelle tentative à partir des</w:t>
      </w:r>
      <w:r>
        <w:t xml:space="preserve"> résultats de l'essai précédent et </w:t>
      </w:r>
      <w:r w:rsidRPr="00A00DBC">
        <w:t xml:space="preserve">compléter </w:t>
      </w:r>
      <w:r>
        <w:t>ainsi un test en plusieurs fois (il voit ce qu'il avait répondu à la précédente tentative, mais sans feedback ni correction).</w:t>
      </w:r>
    </w:p>
    <w:p w:rsidR="004E51B4" w:rsidRDefault="004E51B4" w:rsidP="00601B8E">
      <w:pPr>
        <w:pStyle w:val="Textbody"/>
        <w:spacing w:before="120" w:after="120"/>
      </w:pPr>
      <w:r w:rsidRPr="001B32C8">
        <w:rPr>
          <w:b/>
        </w:rPr>
        <w:t>Degré de certitude et incidence sur la note</w:t>
      </w:r>
      <w:r w:rsidR="00601B8E">
        <w:t xml:space="preserve"> : </w:t>
      </w:r>
      <w:r w:rsidRPr="001B32C8">
        <w:t>L'évaluation est, dans ce cas, pondérée en fonction du degré de certitude sélectionné par l'étudiant</w:t>
      </w:r>
      <w:r w:rsidR="00601B8E">
        <w:t>.</w:t>
      </w:r>
    </w:p>
    <w:p w:rsidR="004E51B4" w:rsidRPr="001B32C8" w:rsidRDefault="004E51B4" w:rsidP="004E51B4">
      <w:pPr>
        <w:pStyle w:val="Textbody"/>
      </w:pPr>
      <w:r>
        <w:rPr>
          <w:noProof/>
          <w:lang w:eastAsia="fr-FR"/>
        </w:rPr>
        <w:lastRenderedPageBreak/>
        <w:drawing>
          <wp:inline distT="0" distB="0" distL="0" distR="0" wp14:anchorId="0A19B885" wp14:editId="17C88DA7">
            <wp:extent cx="5760720" cy="1827530"/>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 d’écran 2016-06-21 à 10.57.30.png"/>
                    <pic:cNvPicPr/>
                  </pic:nvPicPr>
                  <pic:blipFill>
                    <a:blip r:embed="rId13">
                      <a:extLst>
                        <a:ext uri="{28A0092B-C50C-407E-A947-70E740481C1C}">
                          <a14:useLocalDpi xmlns:a14="http://schemas.microsoft.com/office/drawing/2010/main" val="0"/>
                        </a:ext>
                      </a:extLst>
                    </a:blip>
                    <a:stretch>
                      <a:fillRect/>
                    </a:stretch>
                  </pic:blipFill>
                  <pic:spPr>
                    <a:xfrm>
                      <a:off x="0" y="0"/>
                      <a:ext cx="5760720" cy="1827530"/>
                    </a:xfrm>
                    <a:prstGeom prst="rect">
                      <a:avLst/>
                    </a:prstGeom>
                  </pic:spPr>
                </pic:pic>
              </a:graphicData>
            </a:graphic>
          </wp:inline>
        </w:drawing>
      </w:r>
    </w:p>
    <w:p w:rsidR="004E51B4" w:rsidRPr="004E51B4" w:rsidRDefault="004E51B4" w:rsidP="00BD7C2A">
      <w:pPr>
        <w:pStyle w:val="Titre2"/>
        <w:rPr>
          <w:b/>
        </w:rPr>
      </w:pPr>
      <w:bookmarkStart w:id="9" w:name="_Toc516129441"/>
      <w:r w:rsidRPr="004E51B4">
        <w:t>Options de relecture</w:t>
      </w:r>
      <w:bookmarkEnd w:id="9"/>
    </w:p>
    <w:p w:rsidR="004E51B4" w:rsidRDefault="004E51B4" w:rsidP="005F744C">
      <w:pPr>
        <w:pStyle w:val="Textbody"/>
        <w:numPr>
          <w:ilvl w:val="0"/>
          <w:numId w:val="29"/>
        </w:numPr>
        <w:spacing w:after="0"/>
        <w:ind w:left="714" w:hanging="357"/>
        <w:jc w:val="both"/>
      </w:pPr>
      <w:r w:rsidRPr="000435B2">
        <w:rPr>
          <w:b/>
        </w:rPr>
        <w:t>Pendant la tentative</w:t>
      </w:r>
      <w:r w:rsidR="00D01E51">
        <w:t xml:space="preserve"> </w:t>
      </w:r>
      <w:r>
        <w:t>permet à l’étudiant de voir les informations cochées sous cette option.</w:t>
      </w:r>
      <w:r w:rsidR="00D01E51">
        <w:t xml:space="preserve"> C'est possible avec les comportement</w:t>
      </w:r>
      <w:r>
        <w:t xml:space="preserve">s « Feedback immédiat </w:t>
      </w:r>
      <w:r w:rsidR="00D01E51">
        <w:t>(</w:t>
      </w:r>
      <w:r>
        <w:t>a</w:t>
      </w:r>
      <w:r w:rsidR="00D01E51">
        <w:t>vec ou sans indication de certitude) »,</w:t>
      </w:r>
      <w:r>
        <w:t xml:space="preserve"> « Interactif avec essais multiples »</w:t>
      </w:r>
      <w:r w:rsidR="00D01E51">
        <w:t xml:space="preserve"> et « Mode adaptatif (avec ou sans pénalité) » qui proposent</w:t>
      </w:r>
      <w:r>
        <w:t xml:space="preserve"> un bouton « Vérifier » </w:t>
      </w:r>
      <w:r w:rsidR="00D01E51">
        <w:t>permettant à</w:t>
      </w:r>
      <w:r>
        <w:t xml:space="preserve"> l’étudiant </w:t>
      </w:r>
      <w:r w:rsidR="00D01E51">
        <w:t>de recevoir</w:t>
      </w:r>
      <w:r>
        <w:t xml:space="preserve"> un feedback immédiat.</w:t>
      </w:r>
    </w:p>
    <w:p w:rsidR="004E51B4" w:rsidRDefault="004E51B4" w:rsidP="005F744C">
      <w:pPr>
        <w:pStyle w:val="Textbody"/>
        <w:numPr>
          <w:ilvl w:val="0"/>
          <w:numId w:val="29"/>
        </w:numPr>
        <w:spacing w:after="0"/>
        <w:ind w:left="714" w:hanging="357"/>
        <w:jc w:val="both"/>
      </w:pPr>
      <w:r w:rsidRPr="000435B2">
        <w:rPr>
          <w:b/>
        </w:rPr>
        <w:t>Immédiatement après la tentative</w:t>
      </w:r>
      <w:r>
        <w:t xml:space="preserve"> </w:t>
      </w:r>
      <w:r w:rsidR="00D01E51">
        <w:t>permet à l’étudiant,</w:t>
      </w:r>
      <w:r>
        <w:t xml:space="preserve"> après avoir cliqué sur le bouton « Tout envoyer et terminer », de voir les informations cochées sous cette option alors </w:t>
      </w:r>
      <w:r w:rsidR="00D01E51">
        <w:t>que le test est toujours ouvert</w:t>
      </w:r>
      <w:r>
        <w:t>.</w:t>
      </w:r>
    </w:p>
    <w:p w:rsidR="004E51B4" w:rsidRDefault="004E51B4" w:rsidP="005F744C">
      <w:pPr>
        <w:pStyle w:val="Textbody"/>
        <w:numPr>
          <w:ilvl w:val="0"/>
          <w:numId w:val="29"/>
        </w:numPr>
        <w:spacing w:after="0"/>
        <w:ind w:left="714" w:hanging="357"/>
        <w:jc w:val="both"/>
      </w:pPr>
      <w:r w:rsidRPr="000435B2">
        <w:rPr>
          <w:b/>
        </w:rPr>
        <w:t>Plus tard, alors que le test est encore ouvert</w:t>
      </w:r>
      <w:r w:rsidR="00D01E51">
        <w:t xml:space="preserve"> : 2 minutes</w:t>
      </w:r>
      <w:r>
        <w:t xml:space="preserve"> après avoir cliqué sur le bouton « Tout envoyer et terminer » et le test est toujours ouvert (date de fermeture non atteinte), l’étudiant peut voir, en consultant ses notes, les informations cochées sous cette option.</w:t>
      </w:r>
    </w:p>
    <w:p w:rsidR="004E51B4" w:rsidRPr="000435B2" w:rsidRDefault="004E51B4" w:rsidP="005F744C">
      <w:pPr>
        <w:pStyle w:val="Textbody"/>
        <w:numPr>
          <w:ilvl w:val="0"/>
          <w:numId w:val="29"/>
        </w:numPr>
        <w:spacing w:after="0"/>
        <w:ind w:left="714" w:hanging="357"/>
        <w:jc w:val="both"/>
      </w:pPr>
      <w:r w:rsidRPr="000435B2">
        <w:rPr>
          <w:b/>
        </w:rPr>
        <w:t>Après la fermeture du test</w:t>
      </w:r>
      <w:r>
        <w:t xml:space="preserve"> </w:t>
      </w:r>
      <w:r w:rsidR="00D01E51">
        <w:t>permet à</w:t>
      </w:r>
      <w:r>
        <w:t xml:space="preserve"> l’étudiant </w:t>
      </w:r>
      <w:r w:rsidR="00D01E51">
        <w:t>de voir</w:t>
      </w:r>
      <w:r>
        <w:t xml:space="preserve"> les informations cochées sous cette option</w:t>
      </w:r>
      <w:r w:rsidR="00D01E51">
        <w:t xml:space="preserve"> après la date de fermeture du test ; s</w:t>
      </w:r>
      <w:r>
        <w:t>i le test n'a pas de date de fermeture, cet état n'a jamais lieu.</w:t>
      </w:r>
    </w:p>
    <w:p w:rsidR="004E51B4" w:rsidRDefault="004E51B4" w:rsidP="005F744C">
      <w:pPr>
        <w:pStyle w:val="Textbody"/>
        <w:spacing w:before="120" w:after="120"/>
      </w:pPr>
      <w:r>
        <w:t xml:space="preserve">On peut jouer sur le paramétrage du pavé </w:t>
      </w:r>
      <w:r>
        <w:rPr>
          <w:b/>
          <w:bCs/>
        </w:rPr>
        <w:t>« Options de relecture »</w:t>
      </w:r>
      <w:r>
        <w:t>.</w:t>
      </w:r>
    </w:p>
    <w:p w:rsidR="004E51B4" w:rsidRDefault="004E51B4" w:rsidP="004E51B4">
      <w:pPr>
        <w:pStyle w:val="Textbody"/>
        <w:spacing w:after="0"/>
        <w:jc w:val="both"/>
        <w:rPr>
          <w:i/>
          <w:iCs/>
        </w:rPr>
      </w:pPr>
      <w:r>
        <w:rPr>
          <w:i/>
          <w:iCs/>
        </w:rPr>
        <w:t>Exemple :</w:t>
      </w:r>
    </w:p>
    <w:p w:rsidR="004E51B4" w:rsidRDefault="004E51B4" w:rsidP="004E51B4">
      <w:pPr>
        <w:pStyle w:val="Textbody"/>
        <w:numPr>
          <w:ilvl w:val="0"/>
          <w:numId w:val="22"/>
        </w:numPr>
        <w:spacing w:after="0"/>
        <w:jc w:val="both"/>
        <w:rPr>
          <w:i/>
          <w:iCs/>
        </w:rPr>
      </w:pPr>
      <w:r>
        <w:rPr>
          <w:i/>
          <w:iCs/>
        </w:rPr>
        <w:t>si on coche l'option « Chaque tentative complète la précédente »</w:t>
      </w:r>
    </w:p>
    <w:p w:rsidR="004E51B4" w:rsidRDefault="004E51B4" w:rsidP="004E51B4">
      <w:pPr>
        <w:pStyle w:val="Textbody"/>
        <w:numPr>
          <w:ilvl w:val="0"/>
          <w:numId w:val="22"/>
        </w:numPr>
        <w:spacing w:after="0"/>
        <w:jc w:val="both"/>
        <w:rPr>
          <w:i/>
          <w:iCs/>
        </w:rPr>
      </w:pPr>
      <w:r>
        <w:rPr>
          <w:i/>
          <w:iCs/>
        </w:rPr>
        <w:t>et si on décoche « Réponse juste » dans « Options de relecture » =&gt; « Immédiatement après la tentative » &amp; « Plus tard alors que le test est encore ouvert »</w:t>
      </w:r>
    </w:p>
    <w:p w:rsidR="004E51B4" w:rsidRDefault="004E51B4" w:rsidP="004E51B4">
      <w:pPr>
        <w:pStyle w:val="Textbody"/>
        <w:numPr>
          <w:ilvl w:val="0"/>
          <w:numId w:val="22"/>
        </w:numPr>
        <w:spacing w:after="0"/>
        <w:jc w:val="both"/>
        <w:rPr>
          <w:i/>
          <w:iCs/>
        </w:rPr>
      </w:pPr>
      <w:r>
        <w:rPr>
          <w:i/>
          <w:iCs/>
        </w:rPr>
        <w:t>alors on obtient le feedback</w:t>
      </w:r>
    </w:p>
    <w:p w:rsidR="004E51B4" w:rsidRDefault="004E51B4" w:rsidP="004E51B4">
      <w:pPr>
        <w:pStyle w:val="Textbody"/>
        <w:numPr>
          <w:ilvl w:val="1"/>
          <w:numId w:val="22"/>
        </w:numPr>
        <w:spacing w:after="0"/>
        <w:jc w:val="both"/>
        <w:rPr>
          <w:i/>
          <w:iCs/>
        </w:rPr>
      </w:pPr>
      <w:r>
        <w:rPr>
          <w:i/>
          <w:iCs/>
        </w:rPr>
        <w:t>« Votre réponse est correcte » en cas de réponse juste à la question,</w:t>
      </w:r>
    </w:p>
    <w:p w:rsidR="004E51B4" w:rsidRDefault="004E51B4" w:rsidP="004E51B4">
      <w:pPr>
        <w:pStyle w:val="Textbody"/>
        <w:numPr>
          <w:ilvl w:val="1"/>
          <w:numId w:val="22"/>
        </w:numPr>
        <w:spacing w:after="0"/>
        <w:jc w:val="both"/>
        <w:rPr>
          <w:i/>
          <w:iCs/>
        </w:rPr>
      </w:pPr>
      <w:r>
        <w:rPr>
          <w:i/>
          <w:iCs/>
        </w:rPr>
        <w:t>« Votre réponse est incorrecte » en cas de réponse entièrement fausse,</w:t>
      </w:r>
    </w:p>
    <w:p w:rsidR="004E51B4" w:rsidRPr="00A00DBC" w:rsidRDefault="004E51B4" w:rsidP="004E51B4">
      <w:pPr>
        <w:pStyle w:val="Textbody"/>
        <w:numPr>
          <w:ilvl w:val="1"/>
          <w:numId w:val="22"/>
        </w:numPr>
        <w:spacing w:after="0"/>
        <w:jc w:val="both"/>
        <w:rPr>
          <w:i/>
          <w:iCs/>
        </w:rPr>
      </w:pPr>
      <w:r>
        <w:rPr>
          <w:i/>
          <w:iCs/>
        </w:rPr>
        <w:t>« Votre réponse est partiellement correcte. Vous en avez sélectionné correctement n » en cas de réponse partiellement juste.</w:t>
      </w:r>
    </w:p>
    <w:p w:rsidR="004E51B4" w:rsidRPr="004E51B4" w:rsidRDefault="004E51B4" w:rsidP="00BD7C2A">
      <w:pPr>
        <w:pStyle w:val="Titre2"/>
        <w:rPr>
          <w:b/>
        </w:rPr>
      </w:pPr>
      <w:bookmarkStart w:id="10" w:name="_Toc516129442"/>
      <w:r w:rsidRPr="004E51B4">
        <w:t>Feedbacks</w:t>
      </w:r>
      <w:bookmarkEnd w:id="10"/>
    </w:p>
    <w:p w:rsidR="004E51B4" w:rsidRDefault="004E51B4" w:rsidP="004E51B4">
      <w:pPr>
        <w:pStyle w:val="Textbody"/>
        <w:spacing w:after="0"/>
      </w:pPr>
      <w:r>
        <w:t>Options de relecture signale plusieurs types de feedback :</w:t>
      </w:r>
    </w:p>
    <w:p w:rsidR="004E51B4" w:rsidRDefault="004E51B4" w:rsidP="005F744C">
      <w:pPr>
        <w:pStyle w:val="Textbody"/>
        <w:numPr>
          <w:ilvl w:val="0"/>
          <w:numId w:val="23"/>
        </w:numPr>
        <w:spacing w:after="0"/>
      </w:pPr>
      <w:r w:rsidRPr="00616AF6">
        <w:rPr>
          <w:b/>
        </w:rPr>
        <w:t>Feedback spécifique</w:t>
      </w:r>
      <w:r>
        <w:t xml:space="preserve"> (au niveau de la question) = Lié à chaque proposition de réponse (pour les choix multiples par exemple, il s’affiche à droite de la proposition de réponse).</w:t>
      </w:r>
    </w:p>
    <w:p w:rsidR="004E51B4" w:rsidRDefault="004E51B4" w:rsidP="005F744C">
      <w:pPr>
        <w:pStyle w:val="Textbody"/>
        <w:numPr>
          <w:ilvl w:val="0"/>
          <w:numId w:val="23"/>
        </w:numPr>
        <w:spacing w:after="0"/>
        <w:ind w:left="714" w:hanging="357"/>
      </w:pPr>
      <w:r w:rsidRPr="00616AF6">
        <w:rPr>
          <w:b/>
        </w:rPr>
        <w:t>Feedback général</w:t>
      </w:r>
      <w:r>
        <w:t xml:space="preserve"> (au niveau de la question) = Affiché aux participants après avoir tenté une question (le même feedback général est affiché à tous les participants)</w:t>
      </w:r>
    </w:p>
    <w:p w:rsidR="004E51B4" w:rsidRDefault="004E51B4" w:rsidP="005F744C">
      <w:pPr>
        <w:pStyle w:val="Textbody"/>
        <w:numPr>
          <w:ilvl w:val="0"/>
          <w:numId w:val="23"/>
        </w:numPr>
        <w:spacing w:after="0"/>
        <w:ind w:left="714" w:hanging="357"/>
      </w:pPr>
      <w:r w:rsidRPr="00616AF6">
        <w:rPr>
          <w:b/>
        </w:rPr>
        <w:t>Feedback global</w:t>
      </w:r>
      <w:r>
        <w:t xml:space="preserve"> (au niveau du test) = Affiché aux participants lorsqu'ils ont terminé une tentative du test</w:t>
      </w:r>
    </w:p>
    <w:p w:rsidR="004E51B4" w:rsidRDefault="004E51B4" w:rsidP="004E51B4">
      <w:pPr>
        <w:pStyle w:val="Textbody"/>
        <w:spacing w:before="120" w:after="0"/>
      </w:pPr>
      <w:r>
        <w:t>Au niveau de la question, il y a aussi le « Feedback combiné » qui permet d’indiquer :</w:t>
      </w:r>
    </w:p>
    <w:p w:rsidR="004E51B4" w:rsidRDefault="004E51B4" w:rsidP="004E51B4">
      <w:pPr>
        <w:pStyle w:val="Textbody"/>
        <w:numPr>
          <w:ilvl w:val="0"/>
          <w:numId w:val="24"/>
        </w:numPr>
        <w:spacing w:after="0"/>
      </w:pPr>
      <w:r>
        <w:t>Le feedback en cas de réponse correcte à la question</w:t>
      </w:r>
    </w:p>
    <w:p w:rsidR="004E51B4" w:rsidRDefault="004E51B4" w:rsidP="004E51B4">
      <w:pPr>
        <w:pStyle w:val="Textbody"/>
        <w:numPr>
          <w:ilvl w:val="0"/>
          <w:numId w:val="24"/>
        </w:numPr>
        <w:spacing w:after="0"/>
      </w:pPr>
      <w:r>
        <w:lastRenderedPageBreak/>
        <w:t>Le feedback en cas de réponse partiellement correcte à la question + Case à cocher "Montrer le nombre de réponses correctes une fois la question terminée" qui permet de faire afficher, dans la zone de feedback : « Vous en avez sélectionné correctement n »</w:t>
      </w:r>
    </w:p>
    <w:p w:rsidR="004E51B4" w:rsidRDefault="004E51B4" w:rsidP="004E51B4">
      <w:pPr>
        <w:pStyle w:val="Textbody"/>
        <w:numPr>
          <w:ilvl w:val="0"/>
          <w:numId w:val="24"/>
        </w:numPr>
        <w:spacing w:after="0"/>
      </w:pPr>
      <w:r>
        <w:t>Le feedback en cas de réponse incorrecte à la question</w:t>
      </w:r>
    </w:p>
    <w:p w:rsidR="004451BF" w:rsidRPr="004451BF" w:rsidRDefault="004451BF" w:rsidP="00BD7C2A">
      <w:pPr>
        <w:pStyle w:val="Titre2"/>
      </w:pPr>
      <w:bookmarkStart w:id="11" w:name="_Toc516129443"/>
      <w:r w:rsidRPr="004451BF">
        <w:t>Envoi automatique des tentatives de test une fois le temps imparti échu</w:t>
      </w:r>
      <w:bookmarkEnd w:id="11"/>
    </w:p>
    <w:p w:rsidR="004451BF" w:rsidRDefault="004451BF" w:rsidP="004451BF">
      <w:pPr>
        <w:pStyle w:val="Textbody"/>
        <w:spacing w:after="0"/>
      </w:pPr>
      <w:r>
        <w:t xml:space="preserve">Lorsque le temps impartit échoit, la possibilité de paramétrage "La tentative en cours est envoyée automatiquement" est expliquée de la façon suivante sur </w:t>
      </w:r>
      <w:hyperlink r:id="rId14" w:history="1">
        <w:r w:rsidRPr="008D2B60">
          <w:rPr>
            <w:rStyle w:val="Lienhypertexte"/>
          </w:rPr>
          <w:t>https://docs.moodle.org/3x/fr/Param%C3%A8tres_du_test</w:t>
        </w:r>
      </w:hyperlink>
      <w:r>
        <w:t xml:space="preserve"> : "Si le participant est actif à cet instant, la tentative sera envoyée automatiquement pour correction".</w:t>
      </w:r>
    </w:p>
    <w:p w:rsidR="004451BF" w:rsidRDefault="004451BF" w:rsidP="004451BF">
      <w:pPr>
        <w:pStyle w:val="Textbody"/>
        <w:spacing w:after="0"/>
      </w:pPr>
      <w:r>
        <w:t>Le fait que le participant doive être "actif" pourrait signifier que si le participant ferme la page de test sans avoir fini ou s'il se fait déconnecter avant la fin, il n'est plus "actif".</w:t>
      </w:r>
    </w:p>
    <w:p w:rsidR="004451BF" w:rsidRDefault="004451BF" w:rsidP="004451BF">
      <w:pPr>
        <w:pStyle w:val="Textbody"/>
        <w:spacing w:after="0"/>
      </w:pPr>
      <w:r>
        <w:t>Mais s'il se reconnecte au test plus tard, il devient à nouveau "actif" et cela expliquerait l'envoi de la tentative à ce moment-là.</w:t>
      </w:r>
    </w:p>
    <w:p w:rsidR="004451BF" w:rsidRDefault="004451BF" w:rsidP="004451BF">
      <w:pPr>
        <w:pStyle w:val="Textbody"/>
        <w:spacing w:before="120" w:after="0"/>
      </w:pPr>
      <w:r>
        <w:t>J'ai testé plusieurs situations avec des étudiants fictifs (etudiant1, etudiant2, etc.) et voici mes constants :</w:t>
      </w:r>
    </w:p>
    <w:p w:rsidR="004451BF" w:rsidRDefault="004451BF" w:rsidP="004451BF">
      <w:pPr>
        <w:pStyle w:val="Textbody"/>
        <w:numPr>
          <w:ilvl w:val="0"/>
          <w:numId w:val="31"/>
        </w:numPr>
        <w:spacing w:after="0"/>
      </w:pPr>
      <w:r>
        <w:t>Le fait de cliquer sur "Terminer le test" et de quitter le test avant la fin du temps imparti sans cliquer sur "Tout envoyer et terminer" enregistre quand-même le score obtenu et passe le test à l'état "Terminé" à condition que l'étudiant retourne dans le test, avant ou après la date de fermeture du test. Sinon, le rapport des tentatives reste à l'état "En cours" et n'affiche pas de note.</w:t>
      </w:r>
    </w:p>
    <w:p w:rsidR="004451BF" w:rsidRDefault="004451BF" w:rsidP="004451BF">
      <w:pPr>
        <w:pStyle w:val="Textbody"/>
        <w:numPr>
          <w:ilvl w:val="0"/>
          <w:numId w:val="31"/>
        </w:numPr>
        <w:spacing w:after="0"/>
      </w:pPr>
      <w:r>
        <w:t>Si l'étudiant(e) clique sur "Terminer le test" mais pas sur "Tout envoyer et terminer" et reste sur cette page jusqu'à la fin du temps imparti, Moodle charge alors automatiquement la page de relecture indiquant les bonnes et mauvaises réponses de l'étudiant et le rapport des tentatives indique l'état "Terminé" et affiche la note obtenue.</w:t>
      </w:r>
    </w:p>
    <w:p w:rsidR="004451BF" w:rsidRDefault="004451BF" w:rsidP="004451BF">
      <w:pPr>
        <w:pStyle w:val="Textbody"/>
        <w:numPr>
          <w:ilvl w:val="0"/>
          <w:numId w:val="31"/>
        </w:numPr>
        <w:spacing w:after="0"/>
      </w:pPr>
      <w:r>
        <w:t>Le fait de ne pas cliquer sur "Terminer le test" et de quitter le test avant la fin du temps imparti ne valide pas les réponses apportées par l'étudiant et un score nul lui est systématiquement attribué (même s'il a bien répondu à certaines ou à toutes les questions) à condition qu'il retourne dans le test, avant ou après la date de fermeture du test. S'il n'y retourne pas (avant ou après la fermeture du test), le rapport des tentatives reste à l'état "En cours" et n'affiche pas de score.</w:t>
      </w:r>
    </w:p>
    <w:p w:rsidR="004451BF" w:rsidRDefault="004451BF" w:rsidP="004451BF">
      <w:pPr>
        <w:pStyle w:val="Textbody"/>
        <w:numPr>
          <w:ilvl w:val="0"/>
          <w:numId w:val="31"/>
        </w:numPr>
        <w:spacing w:after="0"/>
      </w:pPr>
      <w:r>
        <w:t>Si l'étudiant répond au quiz et reste sur la page des questions sans cliquer sur "Terminer le test" jusqu'à la fin du temps imparti, Moodle charge alors automatiquement la page de relecture indiquant les bonnes et mauvaises réponses de l'étudiant et le rapport des tentatives indique l'état "Terminé" et affiche la note obtenue.</w:t>
      </w:r>
    </w:p>
    <w:p w:rsidR="004451BF" w:rsidRDefault="004451BF" w:rsidP="004451BF">
      <w:pPr>
        <w:pStyle w:val="Textbody"/>
        <w:spacing w:before="120" w:after="0"/>
      </w:pPr>
      <w:r w:rsidRPr="00BD7C2A">
        <w:rPr>
          <w:b/>
        </w:rPr>
        <w:t>Autres infos utiles</w:t>
      </w:r>
      <w:r>
        <w:t xml:space="preserve"> :</w:t>
      </w:r>
    </w:p>
    <w:p w:rsidR="004451BF" w:rsidRDefault="004451BF" w:rsidP="004451BF">
      <w:pPr>
        <w:pStyle w:val="Textbody"/>
        <w:numPr>
          <w:ilvl w:val="0"/>
          <w:numId w:val="32"/>
        </w:numPr>
        <w:spacing w:after="0"/>
      </w:pPr>
      <w:r>
        <w:t>Dans l'admin du site | Paramètres du plugin Quiz, on a "Délai supplémentaire pour envoi" = 1 minute (</w:t>
      </w:r>
      <w:hyperlink r:id="rId15" w:anchor="Timing" w:history="1">
        <w:r w:rsidRPr="008D2B60">
          <w:rPr>
            <w:rStyle w:val="Lienhypertexte"/>
          </w:rPr>
          <w:t>https://docs.moodle.org/33/en/Quiz_settings#Timing</w:t>
        </w:r>
      </w:hyperlink>
      <w:r>
        <w:t xml:space="preserve"> | Examples of how timing is handled | admin setting | quiz | graceperiodmin) ; cette valeur peut être changée et peut correspondre à un nombre de secondes par exemple).</w:t>
      </w:r>
      <w:r>
        <w:br/>
        <w:t>La description de ce paramétrage est la suivante : "Un problème peut survenir à la fin d'un test. D'une part, vous voulez laisser travailler les participants jusqu'à la dernière seconde, et laisser le chronomètre envoyer automatiquement le test lorsque le temps imparti est écoulé. D'autre part, le serveur pourrait être surchargé à cet instant et prendre un peu de temps pour traiter les réponses. Pour éviter de pénaliser les participants si le serveur est lent, Moodle accepte les réponses après l'échéance du délai, durant le laps de temps spécifié ici. Cela a pour conséquence que les participants pourraient tricher en utilisant ce laps de temps supplémentaire pour répondre. C'est à vous de décider la durée à fixer ici, suivant la performance de votre serveur durant les tests".</w:t>
      </w:r>
    </w:p>
    <w:p w:rsidR="00697B52" w:rsidRDefault="004451BF" w:rsidP="00697B52">
      <w:pPr>
        <w:pStyle w:val="Textbody"/>
        <w:numPr>
          <w:ilvl w:val="0"/>
          <w:numId w:val="32"/>
        </w:numPr>
        <w:spacing w:after="0"/>
      </w:pPr>
      <w:r>
        <w:lastRenderedPageBreak/>
        <w:t xml:space="preserve">Sur </w:t>
      </w:r>
      <w:hyperlink r:id="rId16" w:history="1">
        <w:r w:rsidR="0090688D" w:rsidRPr="00673FF9">
          <w:rPr>
            <w:rStyle w:val="Lienhypertexte"/>
          </w:rPr>
          <w:t>https://docs.moodle.org/3x/fr/Param%C3%A8tres_du_test</w:t>
        </w:r>
      </w:hyperlink>
      <w:r w:rsidR="0090688D">
        <w:t xml:space="preserve"> </w:t>
      </w:r>
      <w:r w:rsidR="0090688D">
        <w:sym w:font="Wingdings" w:char="F0E0"/>
      </w:r>
      <w:r>
        <w:t xml:space="preserve"> </w:t>
      </w:r>
      <w:r w:rsidR="0090688D">
        <w:t>« </w:t>
      </w:r>
      <w:r>
        <w:t>Temps disponible</w:t>
      </w:r>
      <w:r w:rsidR="0090688D">
        <w:t> »</w:t>
      </w:r>
      <w:r>
        <w:t>, on lit que le navigateur de l'utilisateur doit supporter le JavaScript qui permet au chronomètre de fonctionner adéquatement.</w:t>
      </w:r>
    </w:p>
    <w:p w:rsidR="00697B52" w:rsidRDefault="00697B52" w:rsidP="00697B52">
      <w:pPr>
        <w:pStyle w:val="Textbody"/>
        <w:numPr>
          <w:ilvl w:val="1"/>
          <w:numId w:val="32"/>
        </w:numPr>
        <w:spacing w:after="0"/>
      </w:pPr>
      <w:r>
        <w:t>J</w:t>
      </w:r>
      <w:r w:rsidRPr="00697B52">
        <w:t>avascript est un des standards du web 2.0 (c'est souvent grâce au Javascript que les sites web sont interactifs). Il est supporté par tous les navigateurs usuels (internet explorer et son successeur, Firefox, Chrome, Opera, ...) et est généralement activé de base pour un utilisateur standard.</w:t>
      </w:r>
    </w:p>
    <w:p w:rsidR="004451BF" w:rsidRDefault="00697B52" w:rsidP="00697B52">
      <w:pPr>
        <w:pStyle w:val="Textbody"/>
        <w:numPr>
          <w:ilvl w:val="1"/>
          <w:numId w:val="32"/>
        </w:numPr>
        <w:spacing w:after="0"/>
      </w:pPr>
      <w:r>
        <w:t>Au besoin, p</w:t>
      </w:r>
      <w:r w:rsidR="004451BF">
        <w:t xml:space="preserve">our activer le Javascript dans un navigateur : </w:t>
      </w:r>
      <w:hyperlink r:id="rId17" w:history="1">
        <w:r w:rsidR="004451BF" w:rsidRPr="008D2B60">
          <w:rPr>
            <w:rStyle w:val="Lienhypertexte"/>
          </w:rPr>
          <w:t>https://www.enable-javascript.com/fr/</w:t>
        </w:r>
      </w:hyperlink>
    </w:p>
    <w:p w:rsidR="004451BF" w:rsidRDefault="004451BF" w:rsidP="004451BF">
      <w:pPr>
        <w:pStyle w:val="Textbody"/>
        <w:numPr>
          <w:ilvl w:val="0"/>
          <w:numId w:val="32"/>
        </w:numPr>
        <w:spacing w:after="0"/>
      </w:pPr>
      <w:r>
        <w:t>Enfin, une remarque précise que si le test est paramétré pour se fermer à une date et une heure données, la tentative de l’étudiant doit se terminer au pire à cette échéance, peu importe le temps restant au chronomètre, et qu'il est recommandé d’en informer les étudiants.</w:t>
      </w:r>
    </w:p>
    <w:p w:rsidR="003451AA" w:rsidRPr="001E6E6F" w:rsidRDefault="003451AA" w:rsidP="00BD7C2A">
      <w:pPr>
        <w:pStyle w:val="Titre1"/>
      </w:pPr>
      <w:bookmarkStart w:id="12" w:name="_Toc516129444"/>
      <w:r w:rsidRPr="003451AA">
        <w:t>Dérogations de groupe – Dérogations utilisateur</w:t>
      </w:r>
      <w:bookmarkEnd w:id="12"/>
    </w:p>
    <w:p w:rsidR="003451AA" w:rsidRDefault="003451AA" w:rsidP="003451AA">
      <w:pPr>
        <w:pStyle w:val="Textbody"/>
        <w:spacing w:after="0"/>
      </w:pPr>
      <w:r>
        <w:t xml:space="preserve">On peut rendre le test accessible à différents moments pour différents groupes ou utilisateurs au moyen des liens </w:t>
      </w:r>
      <w:r w:rsidR="003659DA">
        <w:t>« </w:t>
      </w:r>
      <w:r w:rsidRPr="003659DA">
        <w:t>Dérogations de groupe</w:t>
      </w:r>
      <w:r w:rsidR="003659DA">
        <w:t> »</w:t>
      </w:r>
      <w:r w:rsidRPr="003659DA">
        <w:t xml:space="preserve"> et </w:t>
      </w:r>
      <w:r w:rsidR="003659DA">
        <w:t>« </w:t>
      </w:r>
      <w:r w:rsidRPr="003659DA">
        <w:t>Dérogations utilisateur</w:t>
      </w:r>
      <w:r w:rsidR="003659DA">
        <w:t> »</w:t>
      </w:r>
      <w:r>
        <w:t xml:space="preserve"> dans le bloc </w:t>
      </w:r>
      <w:r w:rsidRPr="003451AA">
        <w:rPr>
          <w:b/>
        </w:rPr>
        <w:t>Administration &gt; Administration du test</w:t>
      </w:r>
      <w:r>
        <w:t>.</w:t>
      </w:r>
    </w:p>
    <w:p w:rsidR="003451AA" w:rsidRDefault="00784517" w:rsidP="003451AA">
      <w:pPr>
        <w:pStyle w:val="Textbody"/>
        <w:spacing w:after="0"/>
      </w:pPr>
      <w:hyperlink r:id="rId18" w:history="1">
        <w:r w:rsidR="003451AA" w:rsidRPr="003D3C9E">
          <w:rPr>
            <w:rStyle w:val="Lienhypertexte"/>
          </w:rPr>
          <w:t>https://docs.moodle.org/3x/fr/Param%C3%A8tres_du_test</w:t>
        </w:r>
      </w:hyperlink>
      <w:r w:rsidR="003451AA">
        <w:t xml:space="preserve"> </w:t>
      </w:r>
    </w:p>
    <w:p w:rsidR="0049781A" w:rsidRPr="005F744C" w:rsidRDefault="003659DA" w:rsidP="0049781A">
      <w:pPr>
        <w:pStyle w:val="Textbody"/>
        <w:spacing w:before="120" w:after="0"/>
        <w:rPr>
          <w:i/>
        </w:rPr>
      </w:pPr>
      <w:r w:rsidRPr="005F744C">
        <w:rPr>
          <w:i/>
        </w:rPr>
        <w:t>N.B. Lorsqu’on duplique un test, les dérogations de groupe sont conservées mais les dérogations utilisateur disparaissent.</w:t>
      </w:r>
    </w:p>
    <w:p w:rsidR="0049781A" w:rsidRPr="005F744C" w:rsidRDefault="0049781A" w:rsidP="0049781A">
      <w:pPr>
        <w:pStyle w:val="Textbody"/>
        <w:numPr>
          <w:ilvl w:val="0"/>
          <w:numId w:val="30"/>
        </w:numPr>
        <w:spacing w:after="0"/>
        <w:rPr>
          <w:i/>
        </w:rPr>
      </w:pPr>
      <w:r w:rsidRPr="005F744C">
        <w:rPr>
          <w:i/>
        </w:rPr>
        <w:t>En passant par l’importation, même problème.</w:t>
      </w:r>
    </w:p>
    <w:p w:rsidR="0049781A" w:rsidRPr="005F744C" w:rsidRDefault="0049781A" w:rsidP="0049781A">
      <w:pPr>
        <w:pStyle w:val="Textbody"/>
        <w:numPr>
          <w:ilvl w:val="0"/>
          <w:numId w:val="30"/>
        </w:numPr>
        <w:spacing w:after="0"/>
        <w:rPr>
          <w:i/>
        </w:rPr>
      </w:pPr>
      <w:r w:rsidRPr="005F744C">
        <w:rPr>
          <w:i/>
        </w:rPr>
        <w:t>Par contre, en passant par la procédure de sauvegarde-restauration, on récupère les deux types de dérogations.</w:t>
      </w:r>
    </w:p>
    <w:p w:rsidR="004E51B4" w:rsidRDefault="004E51B4">
      <w:pPr>
        <w:pStyle w:val="Titre1"/>
      </w:pPr>
      <w:bookmarkStart w:id="13" w:name="_Toc516129445"/>
      <w:r>
        <w:t>Page « Modifier le test »</w:t>
      </w:r>
      <w:bookmarkEnd w:id="13"/>
    </w:p>
    <w:p w:rsidR="00DE1C96" w:rsidRPr="00DE1C96" w:rsidRDefault="00DE1C96" w:rsidP="00DE1C96">
      <w:pPr>
        <w:pStyle w:val="Titre2"/>
        <w:rPr>
          <w:rFonts w:eastAsia="SimSun" w:cs="Tahoma"/>
        </w:rPr>
      </w:pPr>
      <w:bookmarkStart w:id="14" w:name="_Toc516129446"/>
      <w:r w:rsidRPr="00DE1C96">
        <w:rPr>
          <w:rFonts w:eastAsia="SimSun" w:cs="Tahoma"/>
        </w:rPr>
        <w:t>Trois possibilités pour ajouter une question au test</w:t>
      </w:r>
      <w:bookmarkEnd w:id="14"/>
    </w:p>
    <w:p w:rsidR="004E51B4" w:rsidRDefault="004E51B4" w:rsidP="004E51B4">
      <w:pPr>
        <w:pStyle w:val="Textbody"/>
      </w:pPr>
      <w:r>
        <w:rPr>
          <w:noProof/>
          <w:lang w:eastAsia="fr-FR"/>
        </w:rPr>
        <w:drawing>
          <wp:inline distT="0" distB="0" distL="0" distR="0">
            <wp:extent cx="6249813" cy="1501140"/>
            <wp:effectExtent l="0" t="0" r="0" b="381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st1.jpg"/>
                    <pic:cNvPicPr/>
                  </pic:nvPicPr>
                  <pic:blipFill>
                    <a:blip r:embed="rId19">
                      <a:extLst>
                        <a:ext uri="{28A0092B-C50C-407E-A947-70E740481C1C}">
                          <a14:useLocalDpi xmlns:a14="http://schemas.microsoft.com/office/drawing/2010/main" val="0"/>
                        </a:ext>
                      </a:extLst>
                    </a:blip>
                    <a:stretch>
                      <a:fillRect/>
                    </a:stretch>
                  </pic:blipFill>
                  <pic:spPr>
                    <a:xfrm>
                      <a:off x="0" y="0"/>
                      <a:ext cx="6255404" cy="1502483"/>
                    </a:xfrm>
                    <a:prstGeom prst="rect">
                      <a:avLst/>
                    </a:prstGeom>
                  </pic:spPr>
                </pic:pic>
              </a:graphicData>
            </a:graphic>
          </wp:inline>
        </w:drawing>
      </w:r>
    </w:p>
    <w:p w:rsidR="00DE1C96" w:rsidRDefault="00DE1C96" w:rsidP="00DE1C96">
      <w:pPr>
        <w:pStyle w:val="Titre2"/>
      </w:pPr>
      <w:bookmarkStart w:id="15" w:name="_Toc516129447"/>
      <w:r>
        <w:t>Questions aléatoires</w:t>
      </w:r>
      <w:bookmarkEnd w:id="15"/>
    </w:p>
    <w:p w:rsidR="00DE1C96" w:rsidRDefault="00DE1C96" w:rsidP="004E51B4">
      <w:pPr>
        <w:pStyle w:val="Textbody"/>
      </w:pPr>
      <w:r>
        <w:t>Lorsqu’on sélectionne une question aléatoire depuis le menu « Ajouter », voici l’interface qu’on obtient :</w:t>
      </w:r>
    </w:p>
    <w:p w:rsidR="00DE1C96" w:rsidRDefault="00DE1C96" w:rsidP="004E51B4">
      <w:pPr>
        <w:pStyle w:val="Textbody"/>
      </w:pPr>
      <w:r>
        <w:rPr>
          <w:noProof/>
          <w:lang w:eastAsia="fr-FR"/>
        </w:rPr>
        <w:lastRenderedPageBreak/>
        <w:drawing>
          <wp:inline distT="0" distB="0" distL="0" distR="0">
            <wp:extent cx="3754688" cy="288099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uestions_aleatoires.JPG"/>
                    <pic:cNvPicPr/>
                  </pic:nvPicPr>
                  <pic:blipFill>
                    <a:blip r:embed="rId20">
                      <a:extLst>
                        <a:ext uri="{28A0092B-C50C-407E-A947-70E740481C1C}">
                          <a14:useLocalDpi xmlns:a14="http://schemas.microsoft.com/office/drawing/2010/main" val="0"/>
                        </a:ext>
                      </a:extLst>
                    </a:blip>
                    <a:stretch>
                      <a:fillRect/>
                    </a:stretch>
                  </pic:blipFill>
                  <pic:spPr>
                    <a:xfrm>
                      <a:off x="0" y="0"/>
                      <a:ext cx="3757196" cy="2882920"/>
                    </a:xfrm>
                    <a:prstGeom prst="rect">
                      <a:avLst/>
                    </a:prstGeom>
                  </pic:spPr>
                </pic:pic>
              </a:graphicData>
            </a:graphic>
          </wp:inline>
        </w:drawing>
      </w:r>
    </w:p>
    <w:p w:rsidR="00716E5A" w:rsidRPr="0090688D" w:rsidRDefault="00DE1C96" w:rsidP="0090688D">
      <w:pPr>
        <w:pStyle w:val="Textbody"/>
        <w:jc w:val="both"/>
      </w:pPr>
      <w:r w:rsidRPr="0090688D">
        <w:t>On peut donc sélectionner p questions aléatoires parmi n au sein s’une catégorie donnée.</w:t>
      </w:r>
      <w:r w:rsidR="00716E5A" w:rsidRPr="0090688D">
        <w:t xml:space="preserve"> En répétant cela sur plusieurs catégories, on peut fabriquer un test en allant « piocher » des questions dans diverses catégories.</w:t>
      </w:r>
    </w:p>
    <w:p w:rsidR="008F1486" w:rsidRDefault="008F1486" w:rsidP="008F1486">
      <w:pPr>
        <w:pStyle w:val="Titre2"/>
      </w:pPr>
      <w:bookmarkStart w:id="16" w:name="_Toc516129448"/>
      <w:r>
        <w:t>Peut-on rendre obligatoire la réponse à chaque question d’un test ?</w:t>
      </w:r>
      <w:bookmarkEnd w:id="16"/>
    </w:p>
    <w:p w:rsidR="008F1486" w:rsidRDefault="008F1486" w:rsidP="008F1486">
      <w:pPr>
        <w:pStyle w:val="Textbody"/>
        <w:spacing w:after="0"/>
      </w:pPr>
      <w:r>
        <w:t xml:space="preserve">A priori non =&gt; Voir forum </w:t>
      </w:r>
      <w:hyperlink r:id="rId21" w:history="1">
        <w:r w:rsidRPr="00A01D5D">
          <w:rPr>
            <w:rStyle w:val="Lienhypertexte"/>
          </w:rPr>
          <w:t>https://moodle.org/mod/forum/discuss.php?d=326315</w:t>
        </w:r>
      </w:hyperlink>
      <w:r>
        <w:t> :</w:t>
      </w:r>
    </w:p>
    <w:p w:rsidR="008F1486" w:rsidRDefault="008F1486" w:rsidP="008F1486">
      <w:pPr>
        <w:pStyle w:val="Textbody"/>
        <w:numPr>
          <w:ilvl w:val="0"/>
          <w:numId w:val="33"/>
        </w:numPr>
        <w:spacing w:after="0"/>
      </w:pPr>
      <w:r>
        <w:t>Réponse de Jérôme DEMIAUX : "Effectivement il n'est pas possible de rendre obligatoire une question de l'activité Test / Quiz."</w:t>
      </w:r>
    </w:p>
    <w:p w:rsidR="008F1486" w:rsidRPr="008F1486" w:rsidRDefault="008F1486" w:rsidP="008F1486">
      <w:pPr>
        <w:pStyle w:val="Textbody"/>
        <w:numPr>
          <w:ilvl w:val="0"/>
          <w:numId w:val="33"/>
        </w:numPr>
        <w:spacing w:after="0"/>
      </w:pPr>
      <w:r>
        <w:t>Réponse de Patrick Lemaire : "A ma connaissance, aucune version de Moodle ne permet de rendre obligatoire les réponses à un test."</w:t>
      </w:r>
    </w:p>
    <w:p w:rsidR="0088429C" w:rsidRDefault="002C010E">
      <w:pPr>
        <w:pStyle w:val="Titre1"/>
      </w:pPr>
      <w:bookmarkStart w:id="17" w:name="_Toc516129449"/>
      <w:r>
        <w:t>T</w:t>
      </w:r>
      <w:r w:rsidR="0088429C">
        <w:t>ypes de questions</w:t>
      </w:r>
      <w:bookmarkEnd w:id="17"/>
    </w:p>
    <w:p w:rsidR="000800D6" w:rsidRDefault="004059D1" w:rsidP="00601B8E">
      <w:pPr>
        <w:pStyle w:val="Paragraphedeliste"/>
        <w:numPr>
          <w:ilvl w:val="0"/>
          <w:numId w:val="37"/>
        </w:numPr>
      </w:pPr>
      <w:r w:rsidRPr="00601B8E">
        <w:rPr>
          <w:b/>
        </w:rPr>
        <w:t>Nombre d’instances d’un type de question donné</w:t>
      </w:r>
      <w:r w:rsidR="00601B8E">
        <w:t xml:space="preserve"> : </w:t>
      </w:r>
      <w:hyperlink r:id="rId22" w:history="1">
        <w:r>
          <w:rPr>
            <w:rStyle w:val="Lienhypertexte"/>
          </w:rPr>
          <w:t>Administration du site -&gt; Rapports -&gt; Instances de question</w:t>
        </w:r>
      </w:hyperlink>
    </w:p>
    <w:p w:rsidR="00601B8E" w:rsidRPr="00601B8E" w:rsidRDefault="004059D1" w:rsidP="00601B8E">
      <w:pPr>
        <w:pStyle w:val="Paragraphedeliste"/>
        <w:numPr>
          <w:ilvl w:val="0"/>
          <w:numId w:val="37"/>
        </w:numPr>
        <w:spacing w:before="0" w:after="0"/>
        <w:ind w:hanging="357"/>
        <w:rPr>
          <w:i/>
        </w:rPr>
      </w:pPr>
      <w:r w:rsidRPr="00601B8E">
        <w:rPr>
          <w:b/>
        </w:rPr>
        <w:t>Questions à choix multiple</w:t>
      </w:r>
      <w:r w:rsidR="00601B8E">
        <w:t xml:space="preserve"> : </w:t>
      </w:r>
      <w:hyperlink r:id="rId23" w:history="1">
        <w:r>
          <w:rPr>
            <w:rStyle w:val="Lienhypertexte"/>
          </w:rPr>
          <w:t>https://docs.moodle.org/3x/fr/Question_%C3%A0_choix_multiples</w:t>
        </w:r>
      </w:hyperlink>
      <w:r w:rsidR="00601B8E">
        <w:rPr>
          <w:rStyle w:val="Lienhypertexte"/>
        </w:rPr>
        <w:br/>
      </w:r>
      <w:r w:rsidR="00601B8E" w:rsidRPr="00601B8E">
        <w:rPr>
          <w:i/>
        </w:rPr>
        <w:t>À</w:t>
      </w:r>
      <w:r w:rsidRPr="00601B8E">
        <w:rPr>
          <w:i/>
        </w:rPr>
        <w:t xml:space="preserve"> noter</w:t>
      </w:r>
    </w:p>
    <w:p w:rsidR="00601B8E" w:rsidRPr="00601B8E" w:rsidRDefault="004059D1" w:rsidP="00601B8E">
      <w:pPr>
        <w:pStyle w:val="Paragraphedeliste"/>
        <w:numPr>
          <w:ilvl w:val="1"/>
          <w:numId w:val="37"/>
        </w:numPr>
        <w:spacing w:before="0" w:after="0"/>
        <w:ind w:hanging="357"/>
        <w:rPr>
          <w:i/>
        </w:rPr>
      </w:pPr>
      <w:r w:rsidRPr="00601B8E">
        <w:rPr>
          <w:i/>
        </w:rPr>
        <w:t xml:space="preserve">Si une seule case à cocher : si on attribue des scores négatifs à certaines propositions de réponse, </w:t>
      </w:r>
      <w:r w:rsidRPr="00601B8E">
        <w:rPr>
          <w:b/>
          <w:i/>
        </w:rPr>
        <w:t>la note finale de la question peut être négative</w:t>
      </w:r>
      <w:r w:rsidRPr="00601B8E">
        <w:rPr>
          <w:i/>
        </w:rPr>
        <w:t>.</w:t>
      </w:r>
    </w:p>
    <w:p w:rsidR="000800D6" w:rsidRPr="00601B8E" w:rsidRDefault="004059D1" w:rsidP="00601B8E">
      <w:pPr>
        <w:pStyle w:val="Paragraphedeliste"/>
        <w:numPr>
          <w:ilvl w:val="1"/>
          <w:numId w:val="37"/>
        </w:numPr>
        <w:spacing w:before="0" w:after="0"/>
        <w:ind w:hanging="357"/>
        <w:rPr>
          <w:i/>
        </w:rPr>
      </w:pPr>
      <w:r w:rsidRPr="00601B8E">
        <w:rPr>
          <w:i/>
        </w:rPr>
        <w:t>Si plusieurs cases à cocher : même si on attribue des scores négatifs à certaines propositions de réponse,</w:t>
      </w:r>
      <w:r w:rsidRPr="00601B8E">
        <w:rPr>
          <w:b/>
          <w:i/>
        </w:rPr>
        <w:t xml:space="preserve"> la note finale de la question ne sera jamais négative </w:t>
      </w:r>
      <w:r w:rsidRPr="00601B8E">
        <w:rPr>
          <w:i/>
        </w:rPr>
        <w:t>(au pire, elle restera = 0).</w:t>
      </w:r>
    </w:p>
    <w:p w:rsidR="000800D6" w:rsidRDefault="004059D1" w:rsidP="00601B8E">
      <w:pPr>
        <w:pStyle w:val="Paragraphedeliste"/>
        <w:numPr>
          <w:ilvl w:val="0"/>
          <w:numId w:val="37"/>
        </w:numPr>
      </w:pPr>
      <w:r w:rsidRPr="00601B8E">
        <w:rPr>
          <w:b/>
        </w:rPr>
        <w:t>Questions de type Algebra</w:t>
      </w:r>
      <w:r w:rsidR="00601B8E">
        <w:t xml:space="preserve"> : </w:t>
      </w:r>
      <w:hyperlink r:id="rId24" w:anchor="Example" w:history="1">
        <w:r>
          <w:rPr>
            <w:rStyle w:val="Lienhypertexte"/>
          </w:rPr>
          <w:t>https://docs.moodle.org/24/en/Algebra_question_type#Example</w:t>
        </w:r>
      </w:hyperlink>
    </w:p>
    <w:p w:rsidR="000800D6" w:rsidRDefault="004059D1" w:rsidP="00601B8E">
      <w:pPr>
        <w:pStyle w:val="Paragraphedeliste"/>
        <w:numPr>
          <w:ilvl w:val="0"/>
          <w:numId w:val="37"/>
        </w:numPr>
      </w:pPr>
      <w:r w:rsidRPr="00601B8E">
        <w:rPr>
          <w:b/>
        </w:rPr>
        <w:t>Questions de type STACK</w:t>
      </w:r>
      <w:r w:rsidR="00601B8E">
        <w:t xml:space="preserve"> : </w:t>
      </w:r>
      <w:hyperlink r:id="rId25" w:history="1">
        <w:r>
          <w:rPr>
            <w:rStyle w:val="Lienhypertexte"/>
          </w:rPr>
          <w:t>https://moodle.org/plugins/qtype_stack</w:t>
        </w:r>
      </w:hyperlink>
      <w:r>
        <w:t xml:space="preserve"> </w:t>
      </w:r>
    </w:p>
    <w:p w:rsidR="00601B8E" w:rsidRPr="00601B8E" w:rsidRDefault="004059D1" w:rsidP="00601B8E">
      <w:pPr>
        <w:pStyle w:val="Paragraphedeliste"/>
        <w:numPr>
          <w:ilvl w:val="0"/>
          <w:numId w:val="37"/>
        </w:numPr>
        <w:spacing w:before="0" w:after="0"/>
        <w:ind w:hanging="357"/>
        <w:rPr>
          <w:b/>
        </w:rPr>
      </w:pPr>
      <w:r w:rsidRPr="00601B8E">
        <w:rPr>
          <w:b/>
        </w:rPr>
        <w:t>Questions calculées</w:t>
      </w:r>
    </w:p>
    <w:p w:rsidR="00601B8E" w:rsidRPr="00601B8E" w:rsidRDefault="00784517" w:rsidP="00601B8E">
      <w:pPr>
        <w:pStyle w:val="Paragraphedeliste"/>
        <w:numPr>
          <w:ilvl w:val="1"/>
          <w:numId w:val="37"/>
        </w:numPr>
        <w:spacing w:before="0" w:after="0"/>
        <w:ind w:hanging="357"/>
        <w:rPr>
          <w:rStyle w:val="Lienhypertexte"/>
          <w:color w:val="auto"/>
          <w:u w:val="none"/>
        </w:rPr>
      </w:pPr>
      <w:hyperlink r:id="rId26" w:history="1">
        <w:r w:rsidR="002C704A" w:rsidRPr="00D71C44">
          <w:rPr>
            <w:rStyle w:val="Lienhypertexte"/>
          </w:rPr>
          <w:t>https://docs.moodle.org/3x/fr/Question_calcul%C3%A9e</w:t>
        </w:r>
      </w:hyperlink>
    </w:p>
    <w:p w:rsidR="007962A4" w:rsidRPr="007962A4" w:rsidRDefault="00784517" w:rsidP="00601B8E">
      <w:pPr>
        <w:pStyle w:val="Paragraphedeliste"/>
        <w:numPr>
          <w:ilvl w:val="1"/>
          <w:numId w:val="37"/>
        </w:numPr>
        <w:spacing w:before="0" w:after="0"/>
        <w:ind w:hanging="357"/>
      </w:pPr>
      <w:hyperlink r:id="rId27" w:anchor="pages/section/2.6/2.6.8/project_2.html" w:history="1">
        <w:r w:rsidR="002C704A" w:rsidRPr="00D71C44">
          <w:rPr>
            <w:rStyle w:val="Lienhypertexte"/>
          </w:rPr>
          <w:t>http://public.iutenligne.net/informatique/logiciels/moodle/formation-moodle/Chapitre-2/Sous-section-2-6-8.html#pages/section/2.6/2.6.8/project_2.html</w:t>
        </w:r>
      </w:hyperlink>
    </w:p>
    <w:p w:rsidR="00EC5D90" w:rsidRPr="00601B8E" w:rsidRDefault="00601B8E" w:rsidP="007962A4">
      <w:pPr>
        <w:spacing w:after="0"/>
        <w:ind w:left="1083"/>
      </w:pPr>
      <w:r w:rsidRPr="00601B8E">
        <w:sym w:font="Wingdings" w:char="F0E0"/>
      </w:r>
      <w:r w:rsidRPr="007962A4">
        <w:rPr>
          <w:b/>
        </w:rPr>
        <w:t xml:space="preserve"> </w:t>
      </w:r>
      <w:r w:rsidR="00EC5D90" w:rsidRPr="007962A4">
        <w:rPr>
          <w:b/>
        </w:rPr>
        <w:t>L</w:t>
      </w:r>
      <w:r w:rsidR="00B20C80" w:rsidRPr="007962A4">
        <w:rPr>
          <w:b/>
        </w:rPr>
        <w:t xml:space="preserve">es </w:t>
      </w:r>
      <w:r w:rsidR="00EC5D90" w:rsidRPr="007962A4">
        <w:rPr>
          <w:b/>
        </w:rPr>
        <w:t>variables</w:t>
      </w:r>
      <w:r w:rsidR="00B20C80" w:rsidRPr="007962A4">
        <w:rPr>
          <w:b/>
        </w:rPr>
        <w:t xml:space="preserve"> par</w:t>
      </w:r>
      <w:r w:rsidR="00EC5D90" w:rsidRPr="007962A4">
        <w:rPr>
          <w:b/>
        </w:rPr>
        <w:t>tagée</w:t>
      </w:r>
      <w:r w:rsidR="00B20C80" w:rsidRPr="007962A4">
        <w:rPr>
          <w:b/>
        </w:rPr>
        <w:t xml:space="preserve">s </w:t>
      </w:r>
      <w:r w:rsidR="00EC5D90" w:rsidRPr="007962A4">
        <w:rPr>
          <w:b/>
        </w:rPr>
        <w:t>sont</w:t>
      </w:r>
      <w:r w:rsidR="00B20C80" w:rsidRPr="007962A4">
        <w:rPr>
          <w:b/>
        </w:rPr>
        <w:t xml:space="preserve"> liées à la catégorie dans laquelle les questions qu</w:t>
      </w:r>
      <w:r w:rsidR="00BC3D7E" w:rsidRPr="007962A4">
        <w:rPr>
          <w:b/>
        </w:rPr>
        <w:t>i les utilisent ont été créées</w:t>
      </w:r>
      <w:r w:rsidR="00EC5D90" w:rsidRPr="007962A4">
        <w:rPr>
          <w:b/>
        </w:rPr>
        <w:t> </w:t>
      </w:r>
      <w:r w:rsidR="00EC5D90" w:rsidRPr="00601B8E">
        <w:t xml:space="preserve">; donc </w:t>
      </w:r>
      <w:r w:rsidR="00B20C80" w:rsidRPr="00601B8E">
        <w:t xml:space="preserve">si on déplace ces questions vers une autre catégorie, elles </w:t>
      </w:r>
      <w:r w:rsidR="00B20C80" w:rsidRPr="00601B8E">
        <w:lastRenderedPageBreak/>
        <w:t>se retrouvent dépourvues de</w:t>
      </w:r>
      <w:r w:rsidR="00EC5D90" w:rsidRPr="00601B8E">
        <w:t xml:space="preserve"> ce</w:t>
      </w:r>
      <w:r w:rsidR="00B20C80" w:rsidRPr="00601B8E">
        <w:t>s variables partagées</w:t>
      </w:r>
      <w:r w:rsidR="005E23B4" w:rsidRPr="00601B8E">
        <w:t>.</w:t>
      </w:r>
      <w:r w:rsidRPr="007962A4">
        <w:rPr>
          <w:b/>
        </w:rPr>
        <w:br/>
      </w:r>
      <w:r w:rsidRPr="00601B8E">
        <w:sym w:font="Wingdings" w:char="F0E0"/>
      </w:r>
      <w:r w:rsidRPr="007962A4">
        <w:rPr>
          <w:b/>
        </w:rPr>
        <w:t xml:space="preserve"> </w:t>
      </w:r>
      <w:r w:rsidR="00EC5D90" w:rsidRPr="007962A4">
        <w:rPr>
          <w:b/>
        </w:rPr>
        <w:t>Par contre, les variables privées sont conservées puisqu’elles sont associées à la question seulement.</w:t>
      </w:r>
    </w:p>
    <w:p w:rsidR="000800D6" w:rsidRDefault="004059D1">
      <w:pPr>
        <w:pStyle w:val="Titre1"/>
      </w:pPr>
      <w:bookmarkStart w:id="18" w:name="_Toc516129450"/>
      <w:r>
        <w:t>Édition des formules scientifiques</w:t>
      </w:r>
      <w:r w:rsidR="001070D1">
        <w:t xml:space="preserve"> grâce aux filtres de Moodle</w:t>
      </w:r>
      <w:bookmarkEnd w:id="18"/>
    </w:p>
    <w:p w:rsidR="00431BCC" w:rsidRDefault="00431BCC" w:rsidP="00431BCC">
      <w:pPr>
        <w:pStyle w:val="Titre2"/>
      </w:pPr>
      <w:bookmarkStart w:id="19" w:name="_Toc516129451"/>
      <w:r>
        <w:t>MathJax</w:t>
      </w:r>
      <w:bookmarkEnd w:id="19"/>
    </w:p>
    <w:p w:rsidR="004671A7" w:rsidRDefault="004671A7" w:rsidP="004671A7">
      <w:pPr>
        <w:pStyle w:val="Textbody"/>
        <w:spacing w:after="0"/>
        <w:jc w:val="both"/>
      </w:pPr>
      <w:r w:rsidRPr="001070D1">
        <w:rPr>
          <w:b/>
        </w:rPr>
        <w:t>Moodle utilise MathJax</w:t>
      </w:r>
      <w:r w:rsidR="005F744C">
        <w:t xml:space="preserve">, </w:t>
      </w:r>
      <w:r w:rsidR="001070D1">
        <w:t xml:space="preserve">une </w:t>
      </w:r>
      <w:r w:rsidR="004059D1" w:rsidRPr="004671A7">
        <w:t>bibliothèque logicielle JavaScript cross-browser qui affiche les formules mathéma</w:t>
      </w:r>
      <w:r w:rsidRPr="004671A7">
        <w:t>tiques dans des navigateurs web</w:t>
      </w:r>
      <w:r w:rsidR="004059D1" w:rsidRPr="004671A7">
        <w:t xml:space="preserve"> en utilisant les</w:t>
      </w:r>
      <w:r w:rsidR="009441CB" w:rsidRPr="004671A7">
        <w:t xml:space="preserve"> balises de LaTeX ou de MathML</w:t>
      </w:r>
      <w:r w:rsidRPr="004671A7">
        <w:t xml:space="preserve"> (langage basé sur XML permettant l'affichage de symboles mathém</w:t>
      </w:r>
      <w:r>
        <w:t>atiques</w:t>
      </w:r>
      <w:r w:rsidRPr="004671A7">
        <w:t>)</w:t>
      </w:r>
      <w:r w:rsidR="009441CB" w:rsidRPr="004671A7">
        <w:t>.</w:t>
      </w:r>
      <w:r>
        <w:t xml:space="preserve"> </w:t>
      </w:r>
      <w:r w:rsidR="004059D1">
        <w:t>MathJax est distribué comme logiciel open-source sous licence Apache.</w:t>
      </w:r>
    </w:p>
    <w:p w:rsidR="00B90F4F" w:rsidRDefault="00784517" w:rsidP="00B90F4F">
      <w:pPr>
        <w:pStyle w:val="Textbody"/>
        <w:numPr>
          <w:ilvl w:val="0"/>
          <w:numId w:val="38"/>
        </w:numPr>
        <w:spacing w:after="0"/>
      </w:pPr>
      <w:hyperlink r:id="rId28" w:history="1">
        <w:r w:rsidR="00B90F4F" w:rsidRPr="007C253B">
          <w:rPr>
            <w:rStyle w:val="Lienhypertexte"/>
          </w:rPr>
          <w:t>https://fr.wikipedia.org/wiki/MathJax</w:t>
        </w:r>
      </w:hyperlink>
    </w:p>
    <w:p w:rsidR="004671A7" w:rsidRDefault="00784517" w:rsidP="004671A7">
      <w:pPr>
        <w:pStyle w:val="Textbody"/>
        <w:numPr>
          <w:ilvl w:val="0"/>
          <w:numId w:val="38"/>
        </w:numPr>
        <w:spacing w:after="0"/>
      </w:pPr>
      <w:hyperlink r:id="rId29" w:history="1">
        <w:r w:rsidR="004671A7" w:rsidRPr="004671A7">
          <w:rPr>
            <w:rStyle w:val="Lienhypertexte"/>
          </w:rPr>
          <w:t>Exemple d'écriture math dans Moodle</w:t>
        </w:r>
      </w:hyperlink>
    </w:p>
    <w:p w:rsidR="001070D1" w:rsidRPr="001070D1" w:rsidRDefault="00784517" w:rsidP="001070D1">
      <w:pPr>
        <w:pStyle w:val="Textbody"/>
        <w:numPr>
          <w:ilvl w:val="0"/>
          <w:numId w:val="38"/>
        </w:numPr>
        <w:spacing w:after="0"/>
      </w:pPr>
      <w:hyperlink r:id="rId30" w:tgtFrame="_blank" w:history="1">
        <w:r w:rsidR="005963CC" w:rsidRPr="005963CC">
          <w:rPr>
            <w:rStyle w:val="Lienhypertexte"/>
          </w:rPr>
          <w:t>Forum Moodle sur les problèmes d'affichage MathJax/Latex</w:t>
        </w:r>
      </w:hyperlink>
    </w:p>
    <w:p w:rsidR="009441CB" w:rsidRPr="001070D1" w:rsidRDefault="00B90F4F" w:rsidP="001070D1">
      <w:pPr>
        <w:pStyle w:val="Textbody"/>
        <w:spacing w:before="120" w:after="0"/>
        <w:jc w:val="both"/>
        <w:rPr>
          <w:i/>
        </w:rPr>
      </w:pPr>
      <w:r>
        <w:rPr>
          <w:i/>
        </w:rPr>
        <w:t xml:space="preserve">N.B. MathJax se paramètre dans </w:t>
      </w:r>
      <w:r w:rsidR="005F744C" w:rsidRPr="005F744C">
        <w:rPr>
          <w:b/>
          <w:i/>
        </w:rPr>
        <w:t xml:space="preserve">Administration du site </w:t>
      </w:r>
      <w:r w:rsidR="005F744C" w:rsidRPr="005F744C">
        <w:rPr>
          <w:b/>
          <w:i/>
        </w:rPr>
        <w:sym w:font="Wingdings" w:char="F0E0"/>
      </w:r>
      <w:r w:rsidR="005F744C" w:rsidRPr="005F744C">
        <w:rPr>
          <w:b/>
          <w:i/>
        </w:rPr>
        <w:t xml:space="preserve"> Plugins </w:t>
      </w:r>
      <w:r w:rsidR="005F744C" w:rsidRPr="005F744C">
        <w:rPr>
          <w:b/>
          <w:i/>
        </w:rPr>
        <w:sym w:font="Wingdings" w:char="F0E0"/>
      </w:r>
      <w:r w:rsidR="005F744C" w:rsidRPr="005F744C">
        <w:rPr>
          <w:b/>
          <w:i/>
        </w:rPr>
        <w:t xml:space="preserve"> Filtres </w:t>
      </w:r>
      <w:r w:rsidR="005F744C" w:rsidRPr="005F744C">
        <w:rPr>
          <w:b/>
          <w:i/>
        </w:rPr>
        <w:sym w:font="Wingdings" w:char="F0E0"/>
      </w:r>
      <w:r w:rsidR="005F744C" w:rsidRPr="005F744C">
        <w:rPr>
          <w:b/>
          <w:i/>
        </w:rPr>
        <w:t xml:space="preserve"> MathJax</w:t>
      </w:r>
      <w:r w:rsidR="005F744C">
        <w:rPr>
          <w:i/>
        </w:rPr>
        <w:t> ; i</w:t>
      </w:r>
      <w:r w:rsidR="009441CB" w:rsidRPr="001070D1">
        <w:rPr>
          <w:i/>
        </w:rPr>
        <w:t xml:space="preserve">l y a notamment le paramétrage du </w:t>
      </w:r>
      <w:r w:rsidR="009441CB" w:rsidRPr="001070D1">
        <w:rPr>
          <w:b/>
          <w:i/>
        </w:rPr>
        <w:t>zoom sur les formules scientifiques</w:t>
      </w:r>
      <w:r w:rsidR="005963CC" w:rsidRPr="001070D1">
        <w:rPr>
          <w:i/>
        </w:rPr>
        <w:t xml:space="preserve"> au survol</w:t>
      </w:r>
      <w:r w:rsidR="005963CC" w:rsidRPr="001070D1">
        <w:rPr>
          <w:b/>
          <w:i/>
        </w:rPr>
        <w:br/>
      </w:r>
      <w:r w:rsidR="009441CB" w:rsidRPr="001070D1">
        <w:rPr>
          <w:rFonts w:asciiTheme="majorHAnsi" w:hAnsiTheme="majorHAnsi"/>
          <w:i/>
        </w:rPr>
        <w:t>MathJax.Hub.Config : menuSettings: { zoom: "Hover", mpContext: true, mpMouse: true }</w:t>
      </w:r>
      <w:r w:rsidR="004671A7" w:rsidRPr="001070D1">
        <w:rPr>
          <w:rFonts w:asciiTheme="majorHAnsi" w:hAnsiTheme="majorHAnsi"/>
          <w:i/>
        </w:rPr>
        <w:br/>
        <w:t>(</w:t>
      </w:r>
      <w:hyperlink r:id="rId31" w:anchor="configure-mathevents" w:history="1">
        <w:r w:rsidR="004671A7" w:rsidRPr="001070D1">
          <w:rPr>
            <w:rStyle w:val="Lienhypertexte"/>
            <w:i/>
          </w:rPr>
          <w:t>http://docs.mathjax.org/en/latest/options/MathEvents.html#configure-mathevents</w:t>
        </w:r>
      </w:hyperlink>
      <w:r w:rsidR="004671A7" w:rsidRPr="001070D1">
        <w:rPr>
          <w:rFonts w:asciiTheme="majorHAnsi" w:hAnsiTheme="majorHAnsi"/>
          <w:i/>
        </w:rPr>
        <w:t>)</w:t>
      </w:r>
      <w:r w:rsidR="005963CC" w:rsidRPr="001070D1">
        <w:rPr>
          <w:b/>
          <w:i/>
        </w:rPr>
        <w:br/>
      </w:r>
      <w:r w:rsidR="009441CB" w:rsidRPr="001070D1">
        <w:rPr>
          <w:i/>
        </w:rPr>
        <w:t>Chaque utilisateur peut néanmoins modifier ce réglage en cliquant-droit sur une formule :</w:t>
      </w:r>
      <w:r w:rsidR="001070D1">
        <w:rPr>
          <w:i/>
        </w:rPr>
        <w:br/>
      </w:r>
    </w:p>
    <w:p w:rsidR="009441CB" w:rsidRDefault="009441CB" w:rsidP="001070D1">
      <w:pPr>
        <w:pStyle w:val="Textbody"/>
      </w:pPr>
      <w:r>
        <w:rPr>
          <w:noProof/>
          <w:lang w:eastAsia="fr-FR"/>
        </w:rPr>
        <w:drawing>
          <wp:inline distT="0" distB="0" distL="0" distR="0" wp14:anchorId="2CF2526C" wp14:editId="6750CD01">
            <wp:extent cx="4754880" cy="1741674"/>
            <wp:effectExtent l="0" t="0" r="762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ans titre-1.jpg"/>
                    <pic:cNvPicPr/>
                  </pic:nvPicPr>
                  <pic:blipFill>
                    <a:blip r:embed="rId32">
                      <a:extLst>
                        <a:ext uri="{28A0092B-C50C-407E-A947-70E740481C1C}">
                          <a14:useLocalDpi xmlns:a14="http://schemas.microsoft.com/office/drawing/2010/main" val="0"/>
                        </a:ext>
                      </a:extLst>
                    </a:blip>
                    <a:stretch>
                      <a:fillRect/>
                    </a:stretch>
                  </pic:blipFill>
                  <pic:spPr>
                    <a:xfrm>
                      <a:off x="0" y="0"/>
                      <a:ext cx="4772038" cy="1747959"/>
                    </a:xfrm>
                    <a:prstGeom prst="rect">
                      <a:avLst/>
                    </a:prstGeom>
                  </pic:spPr>
                </pic:pic>
              </a:graphicData>
            </a:graphic>
          </wp:inline>
        </w:drawing>
      </w:r>
    </w:p>
    <w:p w:rsidR="00B90F4F" w:rsidRDefault="00B90F4F" w:rsidP="00B90F4F">
      <w:pPr>
        <w:spacing w:before="120" w:after="120"/>
      </w:pPr>
      <w:r w:rsidRPr="0040032F">
        <w:t>Il y a auss</w:t>
      </w:r>
      <w:r w:rsidR="005F744C">
        <w:t>i une référence à MathJax dans</w:t>
      </w:r>
      <w:r w:rsidRPr="0040032F">
        <w:t xml:space="preserve"> </w:t>
      </w:r>
      <w:r w:rsidRPr="005F744C">
        <w:rPr>
          <w:b/>
        </w:rPr>
        <w:t xml:space="preserve">Administration du site </w:t>
      </w:r>
      <w:r w:rsidR="005F744C" w:rsidRPr="005F744C">
        <w:rPr>
          <w:b/>
        </w:rPr>
        <w:sym w:font="Wingdings" w:char="F0E0"/>
      </w:r>
      <w:r w:rsidRPr="005F744C">
        <w:rPr>
          <w:b/>
        </w:rPr>
        <w:t xml:space="preserve"> Présentation </w:t>
      </w:r>
      <w:r w:rsidR="005F744C" w:rsidRPr="005F744C">
        <w:rPr>
          <w:b/>
        </w:rPr>
        <w:sym w:font="Wingdings" w:char="F0E0"/>
      </w:r>
      <w:r w:rsidRPr="005F744C">
        <w:rPr>
          <w:b/>
        </w:rPr>
        <w:t xml:space="preserve"> HTML additionnel </w:t>
      </w:r>
      <w:r w:rsidR="005F744C" w:rsidRPr="005F744C">
        <w:rPr>
          <w:b/>
        </w:rPr>
        <w:sym w:font="Wingdings" w:char="F0E0"/>
      </w:r>
      <w:r w:rsidR="005F744C">
        <w:rPr>
          <w:b/>
        </w:rPr>
        <w:t xml:space="preserve"> </w:t>
      </w:r>
      <w:r w:rsidRPr="005F744C">
        <w:rPr>
          <w:b/>
        </w:rPr>
        <w:t>HEAD</w:t>
      </w:r>
      <w:r w:rsidRPr="0040032F">
        <w:t xml:space="preserve"> </w:t>
      </w:r>
      <w:r w:rsidRPr="005F744C">
        <w:rPr>
          <w:rFonts w:ascii="Times New Roman" w:hAnsi="Times New Roman" w:cs="Times New Roman"/>
          <w:color w:val="0070C0"/>
        </w:rPr>
        <w:t xml:space="preserve">&lt;script type="text/javascript" </w:t>
      </w:r>
      <w:r w:rsidRPr="005F744C">
        <w:rPr>
          <w:rFonts w:ascii="Times New Roman" w:hAnsi="Times New Roman" w:cs="Times New Roman"/>
          <w:i/>
          <w:color w:val="0070C0"/>
        </w:rPr>
        <w:t>src="https://cdn.mathjax.org/mathjax/2.5-latest/MathJax.js?config=TeX-AMS_HTML"&gt;&lt;/script&gt;</w:t>
      </w:r>
      <w:r w:rsidRPr="005F744C">
        <w:rPr>
          <w:i/>
          <w:color w:val="0070C0"/>
        </w:rPr>
        <w:t xml:space="preserve"> </w:t>
      </w:r>
    </w:p>
    <w:p w:rsidR="00B90F4F" w:rsidRDefault="00B90F4F" w:rsidP="00B90F4F">
      <w:pPr>
        <w:pStyle w:val="Titre2"/>
      </w:pPr>
      <w:bookmarkStart w:id="20" w:name="_Toc516129452"/>
      <w:r>
        <w:t>MathML</w:t>
      </w:r>
      <w:bookmarkEnd w:id="20"/>
    </w:p>
    <w:p w:rsidR="00B90F4F" w:rsidRDefault="00B90F4F" w:rsidP="00B90F4F">
      <w:r>
        <w:t>Langage basé sur XML permettant l'affichage de symboles mathématiques, notamment sur Internet. Il s'agit d'une recommandation du W3C.</w:t>
      </w:r>
      <w:r>
        <w:br/>
      </w:r>
      <w:hyperlink r:id="rId33" w:history="1">
        <w:r w:rsidRPr="007C253B">
          <w:rPr>
            <w:rStyle w:val="Lienhypertexte"/>
          </w:rPr>
          <w:t>https://fr.wikipedia.org/wiki/MathML</w:t>
        </w:r>
      </w:hyperlink>
    </w:p>
    <w:p w:rsidR="00B90F4F" w:rsidRPr="00B90F4F" w:rsidRDefault="005F744C" w:rsidP="00B90F4F">
      <w:pPr>
        <w:rPr>
          <w:b/>
        </w:rPr>
      </w:pPr>
      <w:r>
        <w:rPr>
          <w:b/>
        </w:rPr>
        <w:t>Bug signalé par Sé</w:t>
      </w:r>
      <w:r w:rsidR="00B90F4F" w:rsidRPr="00B90F4F">
        <w:rPr>
          <w:b/>
        </w:rPr>
        <w:t>bastien Morterolle le 30/08/2017</w:t>
      </w:r>
    </w:p>
    <w:p w:rsidR="00B90F4F" w:rsidRDefault="005F744C" w:rsidP="00B90F4F">
      <w:pPr>
        <w:spacing w:before="160"/>
      </w:pPr>
      <w:r>
        <w:t>Il a</w:t>
      </w:r>
      <w:r w:rsidR="00B90F4F">
        <w:t xml:space="preserve"> créé</w:t>
      </w:r>
      <w:r>
        <w:t xml:space="preserve"> des pages </w:t>
      </w:r>
      <w:r w:rsidR="00B90F4F">
        <w:t>Moodle avec des équations MathML</w:t>
      </w:r>
      <w:r>
        <w:t> :</w:t>
      </w:r>
      <w:r w:rsidR="00B90F4F">
        <w:t xml:space="preserve"> l'affichage se fait correctement avec </w:t>
      </w:r>
      <w:r w:rsidR="00B90F4F" w:rsidRPr="005F744C">
        <w:rPr>
          <w:i/>
        </w:rPr>
        <w:t>Firefox</w:t>
      </w:r>
      <w:r w:rsidR="00B90F4F">
        <w:t>…</w:t>
      </w:r>
    </w:p>
    <w:p w:rsidR="00B90F4F" w:rsidRDefault="00B90F4F" w:rsidP="00B90F4F">
      <w:r>
        <w:rPr>
          <w:noProof/>
          <w:lang w:eastAsia="fr-FR"/>
        </w:rPr>
        <w:lastRenderedPageBreak/>
        <w:drawing>
          <wp:inline distT="0" distB="0" distL="0" distR="0" wp14:anchorId="18725E44" wp14:editId="76970F32">
            <wp:extent cx="5760720" cy="1597660"/>
            <wp:effectExtent l="0" t="0" r="0" b="254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thlm_sur_firefox_et_safari.jpg"/>
                    <pic:cNvPicPr/>
                  </pic:nvPicPr>
                  <pic:blipFill>
                    <a:blip r:embed="rId34">
                      <a:extLst>
                        <a:ext uri="{28A0092B-C50C-407E-A947-70E740481C1C}">
                          <a14:useLocalDpi xmlns:a14="http://schemas.microsoft.com/office/drawing/2010/main" val="0"/>
                        </a:ext>
                      </a:extLst>
                    </a:blip>
                    <a:stretch>
                      <a:fillRect/>
                    </a:stretch>
                  </pic:blipFill>
                  <pic:spPr>
                    <a:xfrm>
                      <a:off x="0" y="0"/>
                      <a:ext cx="5760720" cy="1597660"/>
                    </a:xfrm>
                    <a:prstGeom prst="rect">
                      <a:avLst/>
                    </a:prstGeom>
                  </pic:spPr>
                </pic:pic>
              </a:graphicData>
            </a:graphic>
          </wp:inline>
        </w:drawing>
      </w:r>
    </w:p>
    <w:p w:rsidR="00B90F4F" w:rsidRDefault="00B90F4F" w:rsidP="00B90F4F">
      <w:r>
        <w:t>… mais pas avec d’autres navigateurs.</w:t>
      </w:r>
    </w:p>
    <w:p w:rsidR="00B90F4F" w:rsidRDefault="00B90F4F" w:rsidP="00B90F4F">
      <w:pPr>
        <w:spacing w:after="0"/>
      </w:pPr>
      <w:r>
        <w:t xml:space="preserve">Pour résoudre ce bug, il faut se rendre dans </w:t>
      </w:r>
      <w:r w:rsidRPr="00B90F4F">
        <w:rPr>
          <w:b/>
        </w:rPr>
        <w:t xml:space="preserve">Administration du site </w:t>
      </w:r>
      <w:r w:rsidRPr="00B90F4F">
        <w:rPr>
          <w:b/>
        </w:rPr>
        <w:sym w:font="Wingdings" w:char="F0E0"/>
      </w:r>
      <w:r w:rsidRPr="00B90F4F">
        <w:rPr>
          <w:b/>
        </w:rPr>
        <w:t xml:space="preserve"> Plugins </w:t>
      </w:r>
      <w:r w:rsidRPr="00B90F4F">
        <w:rPr>
          <w:b/>
        </w:rPr>
        <w:sym w:font="Wingdings" w:char="F0E0"/>
      </w:r>
      <w:r w:rsidRPr="00B90F4F">
        <w:rPr>
          <w:b/>
        </w:rPr>
        <w:t xml:space="preserve"> Filtres </w:t>
      </w:r>
      <w:r w:rsidRPr="00B90F4F">
        <w:rPr>
          <w:b/>
        </w:rPr>
        <w:sym w:font="Wingdings" w:char="F0E0"/>
      </w:r>
      <w:r w:rsidRPr="00B90F4F">
        <w:rPr>
          <w:b/>
        </w:rPr>
        <w:t xml:space="preserve"> MathJax</w:t>
      </w:r>
      <w:r>
        <w:t xml:space="preserve"> et ajouter </w:t>
      </w:r>
      <w:r w:rsidRPr="00B90F4F">
        <w:rPr>
          <w:rFonts w:ascii="Times New Roman" w:hAnsi="Times New Roman" w:cs="Times New Roman"/>
          <w:color w:val="0070C0"/>
        </w:rPr>
        <w:t>&lt;math</w:t>
      </w:r>
      <w:r w:rsidRPr="00B90F4F">
        <w:rPr>
          <w:b/>
          <w:color w:val="0070C0"/>
        </w:rPr>
        <w:t xml:space="preserve"> </w:t>
      </w:r>
      <w:r>
        <w:t>dans la zone de saisie « D</w:t>
      </w:r>
      <w:r>
        <w:rPr>
          <w:rFonts w:cs="Calibri"/>
        </w:rPr>
        <w:t>é</w:t>
      </w:r>
      <w:r>
        <w:t>limiteurs d'</w:t>
      </w:r>
      <w:r>
        <w:rPr>
          <w:rFonts w:cs="Calibri"/>
        </w:rPr>
        <w:t>é</w:t>
      </w:r>
      <w:r>
        <w:t>quation suppl</w:t>
      </w:r>
      <w:r>
        <w:rPr>
          <w:rFonts w:cs="Calibri"/>
        </w:rPr>
        <w:t>é</w:t>
      </w:r>
      <w:r>
        <w:t>mentaires ».</w:t>
      </w:r>
      <w:r>
        <w:br/>
        <w:t xml:space="preserve">(D’après </w:t>
      </w:r>
      <w:hyperlink r:id="rId35" w:history="1">
        <w:r w:rsidRPr="007C253B">
          <w:rPr>
            <w:rStyle w:val="Lienhypertexte"/>
          </w:rPr>
          <w:t>https://moodle.org/mod/forum/discuss.php?d=260070</w:t>
        </w:r>
      </w:hyperlink>
      <w:r>
        <w:t xml:space="preserve"> &amp; </w:t>
      </w:r>
      <w:hyperlink r:id="rId36" w:history="1">
        <w:r w:rsidRPr="007C253B">
          <w:rPr>
            <w:rStyle w:val="Lienhypertexte"/>
          </w:rPr>
          <w:t>https://tracker.moodle.org/browse/MDL-44989</w:t>
        </w:r>
      </w:hyperlink>
      <w:r>
        <w:t xml:space="preserve">) ; cela règle le problème avec </w:t>
      </w:r>
      <w:r w:rsidRPr="005F744C">
        <w:rPr>
          <w:i/>
        </w:rPr>
        <w:t xml:space="preserve">Safari </w:t>
      </w:r>
      <w:r w:rsidRPr="00277A33">
        <w:t xml:space="preserve">(affichage </w:t>
      </w:r>
      <w:r>
        <w:t>identique à celui de</w:t>
      </w:r>
      <w:r w:rsidRPr="005F744C">
        <w:rPr>
          <w:i/>
        </w:rPr>
        <w:t xml:space="preserve"> Firefox</w:t>
      </w:r>
      <w:r>
        <w:t>) mais :</w:t>
      </w:r>
    </w:p>
    <w:p w:rsidR="00B90F4F" w:rsidRDefault="00B90F4F" w:rsidP="00B90F4F">
      <w:pPr>
        <w:pStyle w:val="Paragraphedeliste"/>
        <w:numPr>
          <w:ilvl w:val="0"/>
          <w:numId w:val="40"/>
        </w:numPr>
        <w:suppressAutoHyphens w:val="0"/>
        <w:autoSpaceDN/>
        <w:spacing w:before="0" w:after="160" w:line="259" w:lineRule="auto"/>
        <w:contextualSpacing/>
        <w:textAlignment w:val="auto"/>
      </w:pPr>
      <w:r w:rsidRPr="00BB12CD">
        <w:t xml:space="preserve">L'affichage </w:t>
      </w:r>
      <w:r>
        <w:t>n’</w:t>
      </w:r>
      <w:r w:rsidRPr="00BB12CD">
        <w:t xml:space="preserve">est </w:t>
      </w:r>
      <w:r>
        <w:t xml:space="preserve">pas tout à fait abouti avec </w:t>
      </w:r>
      <w:r w:rsidRPr="00B90F4F">
        <w:rPr>
          <w:i/>
        </w:rPr>
        <w:t>Chrome</w:t>
      </w:r>
      <w:r>
        <w:t xml:space="preserve"> et </w:t>
      </w:r>
      <w:r w:rsidRPr="00B90F4F">
        <w:rPr>
          <w:i/>
        </w:rPr>
        <w:t>Opéra</w:t>
      </w:r>
      <w:r>
        <w:t xml:space="preserve"> :</w:t>
      </w:r>
      <w:r>
        <w:br/>
      </w:r>
      <w:r>
        <w:rPr>
          <w:noProof/>
          <w:lang w:eastAsia="fr-FR"/>
        </w:rPr>
        <w:drawing>
          <wp:inline distT="0" distB="0" distL="0" distR="0" wp14:anchorId="1C2EEFB8" wp14:editId="4FAF37BD">
            <wp:extent cx="5760720" cy="1886585"/>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thlm_sur_chrome_et_opera.jpg"/>
                    <pic:cNvPicPr/>
                  </pic:nvPicPr>
                  <pic:blipFill>
                    <a:blip r:embed="rId37">
                      <a:extLst>
                        <a:ext uri="{28A0092B-C50C-407E-A947-70E740481C1C}">
                          <a14:useLocalDpi xmlns:a14="http://schemas.microsoft.com/office/drawing/2010/main" val="0"/>
                        </a:ext>
                      </a:extLst>
                    </a:blip>
                    <a:stretch>
                      <a:fillRect/>
                    </a:stretch>
                  </pic:blipFill>
                  <pic:spPr>
                    <a:xfrm>
                      <a:off x="0" y="0"/>
                      <a:ext cx="5760720" cy="1886585"/>
                    </a:xfrm>
                    <a:prstGeom prst="rect">
                      <a:avLst/>
                    </a:prstGeom>
                  </pic:spPr>
                </pic:pic>
              </a:graphicData>
            </a:graphic>
          </wp:inline>
        </w:drawing>
      </w:r>
    </w:p>
    <w:p w:rsidR="00B90F4F" w:rsidRDefault="00B90F4F" w:rsidP="00B90F4F">
      <w:pPr>
        <w:pStyle w:val="Paragraphedeliste"/>
        <w:numPr>
          <w:ilvl w:val="0"/>
          <w:numId w:val="40"/>
        </w:numPr>
        <w:suppressAutoHyphens w:val="0"/>
        <w:autoSpaceDN/>
        <w:spacing w:before="0" w:after="0" w:line="259" w:lineRule="auto"/>
        <w:ind w:left="714" w:hanging="357"/>
        <w:contextualSpacing/>
        <w:textAlignment w:val="auto"/>
      </w:pPr>
      <w:r w:rsidRPr="00BB12CD">
        <w:t>L'affichage ne convient pas</w:t>
      </w:r>
      <w:r>
        <w:t xml:space="preserve"> avec </w:t>
      </w:r>
      <w:r w:rsidRPr="00B90F4F">
        <w:rPr>
          <w:i/>
        </w:rPr>
        <w:t>Internet explorer</w:t>
      </w:r>
      <w:r>
        <w:t> :</w:t>
      </w:r>
      <w:r>
        <w:br/>
      </w:r>
      <w:r>
        <w:rPr>
          <w:noProof/>
          <w:lang w:eastAsia="fr-FR"/>
        </w:rPr>
        <w:drawing>
          <wp:inline distT="0" distB="0" distL="0" distR="0" wp14:anchorId="0FFA3BF5" wp14:editId="0DDAE7DF">
            <wp:extent cx="5760720" cy="148971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thlm_sur_internet_explorer.jpg"/>
                    <pic:cNvPicPr/>
                  </pic:nvPicPr>
                  <pic:blipFill>
                    <a:blip r:embed="rId38">
                      <a:extLst>
                        <a:ext uri="{28A0092B-C50C-407E-A947-70E740481C1C}">
                          <a14:useLocalDpi xmlns:a14="http://schemas.microsoft.com/office/drawing/2010/main" val="0"/>
                        </a:ext>
                      </a:extLst>
                    </a:blip>
                    <a:stretch>
                      <a:fillRect/>
                    </a:stretch>
                  </pic:blipFill>
                  <pic:spPr>
                    <a:xfrm>
                      <a:off x="0" y="0"/>
                      <a:ext cx="5760720" cy="1489710"/>
                    </a:xfrm>
                    <a:prstGeom prst="rect">
                      <a:avLst/>
                    </a:prstGeom>
                  </pic:spPr>
                </pic:pic>
              </a:graphicData>
            </a:graphic>
          </wp:inline>
        </w:drawing>
      </w:r>
    </w:p>
    <w:p w:rsidR="00B90F4F" w:rsidRPr="002C1289" w:rsidRDefault="00EA53E0" w:rsidP="00EA53E0">
      <w:pPr>
        <w:spacing w:before="120" w:after="120"/>
      </w:pPr>
      <w:r w:rsidRPr="00EA53E0">
        <w:t xml:space="preserve">Dans </w:t>
      </w:r>
      <w:r w:rsidRPr="005F744C">
        <w:rPr>
          <w:b/>
        </w:rPr>
        <w:t xml:space="preserve">Administration du site </w:t>
      </w:r>
      <w:r w:rsidRPr="005F744C">
        <w:rPr>
          <w:b/>
        </w:rPr>
        <w:sym w:font="Wingdings" w:char="F0E0"/>
      </w:r>
      <w:r w:rsidRPr="005F744C">
        <w:rPr>
          <w:b/>
        </w:rPr>
        <w:t xml:space="preserve"> Présentation </w:t>
      </w:r>
      <w:r w:rsidRPr="005F744C">
        <w:rPr>
          <w:b/>
        </w:rPr>
        <w:sym w:font="Wingdings" w:char="F0E0"/>
      </w:r>
      <w:r w:rsidRPr="005F744C">
        <w:rPr>
          <w:b/>
        </w:rPr>
        <w:t xml:space="preserve"> HTML additionnel </w:t>
      </w:r>
      <w:r w:rsidRPr="005F744C">
        <w:rPr>
          <w:b/>
        </w:rPr>
        <w:sym w:font="Wingdings" w:char="F0E0"/>
      </w:r>
      <w:r>
        <w:rPr>
          <w:b/>
        </w:rPr>
        <w:t xml:space="preserve"> </w:t>
      </w:r>
      <w:r w:rsidRPr="005F744C">
        <w:rPr>
          <w:b/>
        </w:rPr>
        <w:t>HEAD</w:t>
      </w:r>
      <w:r>
        <w:t>, si on remplace</w:t>
      </w:r>
      <w:r w:rsidRPr="0040032F">
        <w:t xml:space="preserve"> </w:t>
      </w:r>
      <w:r w:rsidRPr="005F744C">
        <w:rPr>
          <w:rFonts w:ascii="Times New Roman" w:hAnsi="Times New Roman" w:cs="Times New Roman"/>
          <w:color w:val="0070C0"/>
        </w:rPr>
        <w:t xml:space="preserve">&lt;script type="text/javascript" </w:t>
      </w:r>
      <w:r w:rsidRPr="005F744C">
        <w:rPr>
          <w:rFonts w:ascii="Times New Roman" w:hAnsi="Times New Roman" w:cs="Times New Roman"/>
          <w:i/>
          <w:color w:val="0070C0"/>
        </w:rPr>
        <w:t>src="https://cdn.mathjax.org/mathjax/2.5-latest/MathJax.js?config=TeX-AMS_HTML"&gt;&lt;/script&gt;</w:t>
      </w:r>
      <w:r>
        <w:rPr>
          <w:i/>
          <w:color w:val="0070C0"/>
        </w:rPr>
        <w:t xml:space="preserve"> </w:t>
      </w:r>
      <w:r>
        <w:t xml:space="preserve">par </w:t>
      </w:r>
      <w:r w:rsidR="00B90F4F" w:rsidRPr="00EA53E0">
        <w:rPr>
          <w:rFonts w:ascii="Times New Roman" w:hAnsi="Times New Roman" w:cs="Times New Roman"/>
          <w:i/>
          <w:color w:val="0070C0"/>
        </w:rPr>
        <w:t>&lt;script type="text/javascript" src="https://cdnjs.cloudflare.com/ajax/libs/mathjax/2.7.1/MathJax.js?config=TeX-AMS_HTML"&gt;&lt;/script&gt;</w:t>
      </w:r>
      <w:r>
        <w:t>,</w:t>
      </w:r>
      <w:r w:rsidR="00B90F4F" w:rsidRPr="00EA53E0">
        <w:t xml:space="preserve"> </w:t>
      </w:r>
      <w:r w:rsidR="00B90F4F" w:rsidRPr="0040032F">
        <w:t xml:space="preserve">plus </w:t>
      </w:r>
      <w:r w:rsidR="00B90F4F">
        <w:t>rien ne fonctionne ; p</w:t>
      </w:r>
      <w:r w:rsidR="00B90F4F" w:rsidRPr="0040032F">
        <w:t>ar contre</w:t>
      </w:r>
      <w:r w:rsidR="00B90F4F">
        <w:t xml:space="preserve">, si on </w:t>
      </w:r>
      <w:r w:rsidR="00B90F4F" w:rsidRPr="0040032F">
        <w:t xml:space="preserve">efface complètement ce champ, </w:t>
      </w:r>
      <w:r w:rsidR="00B90F4F">
        <w:t xml:space="preserve">tout rendre dans l’ordre quel que soit le navigateur. </w:t>
      </w:r>
      <w:r w:rsidR="00B90F4F" w:rsidRPr="0040032F">
        <w:t xml:space="preserve">Peut-être s'agissait-il </w:t>
      </w:r>
      <w:r w:rsidR="00B90F4F">
        <w:t xml:space="preserve">donc </w:t>
      </w:r>
      <w:r w:rsidR="00B90F4F" w:rsidRPr="0040032F">
        <w:t>d'un ancien ré</w:t>
      </w:r>
      <w:r w:rsidR="00B90F4F">
        <w:t>glage qui n'est plus nécessaire ?</w:t>
      </w:r>
    </w:p>
    <w:p w:rsidR="00431BCC" w:rsidRDefault="00431BCC" w:rsidP="00431BCC">
      <w:pPr>
        <w:pStyle w:val="Titre2"/>
      </w:pPr>
      <w:bookmarkStart w:id="21" w:name="_Toc516129453"/>
      <w:r>
        <w:t>LaTeX</w:t>
      </w:r>
      <w:bookmarkEnd w:id="21"/>
    </w:p>
    <w:p w:rsidR="00431BCC" w:rsidRDefault="00784517" w:rsidP="00431BCC">
      <w:pPr>
        <w:pStyle w:val="Textbody"/>
        <w:numPr>
          <w:ilvl w:val="0"/>
          <w:numId w:val="39"/>
        </w:numPr>
        <w:spacing w:after="0"/>
        <w:ind w:left="714" w:hanging="357"/>
      </w:pPr>
      <w:hyperlink r:id="rId39" w:history="1">
        <w:r w:rsidR="00431BCC" w:rsidRPr="00673FF9">
          <w:rPr>
            <w:rStyle w:val="Lienhypertexte"/>
          </w:rPr>
          <w:t>https://fr.wikibooks.org/wiki/LaTeX/%C3%89crire_des_math%C3%A9matiques</w:t>
        </w:r>
      </w:hyperlink>
    </w:p>
    <w:p w:rsidR="00431BCC" w:rsidRDefault="00784517" w:rsidP="00431BCC">
      <w:pPr>
        <w:pStyle w:val="Textbody"/>
        <w:numPr>
          <w:ilvl w:val="0"/>
          <w:numId w:val="39"/>
        </w:numPr>
        <w:spacing w:after="0"/>
        <w:ind w:left="714" w:hanging="357"/>
      </w:pPr>
      <w:hyperlink r:id="rId40" w:history="1">
        <w:r w:rsidR="00431BCC" w:rsidRPr="00673FF9">
          <w:rPr>
            <w:rStyle w:val="Lienhypertexte"/>
          </w:rPr>
          <w:t>https://fr.wikipedia.org/wiki/Aide:Formules_TeX</w:t>
        </w:r>
      </w:hyperlink>
    </w:p>
    <w:p w:rsidR="00431BCC" w:rsidRDefault="00784517" w:rsidP="00431BCC">
      <w:pPr>
        <w:pStyle w:val="Textbody"/>
        <w:numPr>
          <w:ilvl w:val="0"/>
          <w:numId w:val="39"/>
        </w:numPr>
        <w:spacing w:after="0"/>
        <w:ind w:left="714" w:hanging="357"/>
      </w:pPr>
      <w:hyperlink r:id="rId41" w:history="1">
        <w:r w:rsidR="00431BCC" w:rsidRPr="00431BCC">
          <w:rPr>
            <w:rStyle w:val="Lienhypertexte"/>
          </w:rPr>
          <w:t>Mémo .pdf</w:t>
        </w:r>
      </w:hyperlink>
    </w:p>
    <w:p w:rsidR="00431BCC" w:rsidRDefault="00431BCC" w:rsidP="00431BCC">
      <w:pPr>
        <w:pStyle w:val="Textbody"/>
        <w:numPr>
          <w:ilvl w:val="0"/>
          <w:numId w:val="39"/>
        </w:numPr>
        <w:spacing w:after="0"/>
        <w:ind w:left="714" w:hanging="357"/>
      </w:pPr>
      <w:r>
        <w:lastRenderedPageBreak/>
        <w:t xml:space="preserve">Convertisseurs LATEX : </w:t>
      </w:r>
      <w:hyperlink r:id="rId42" w:history="1">
        <w:r w:rsidRPr="00673FF9">
          <w:rPr>
            <w:rStyle w:val="Lienhypertexte"/>
          </w:rPr>
          <w:t>http://icp.ge.ch/sem/cms-spip/spip.php?article1642</w:t>
        </w:r>
      </w:hyperlink>
    </w:p>
    <w:p w:rsidR="00431BCC" w:rsidRPr="00431BCC" w:rsidRDefault="00431BCC" w:rsidP="00431BCC">
      <w:pPr>
        <w:pStyle w:val="Textbody"/>
        <w:numPr>
          <w:ilvl w:val="0"/>
          <w:numId w:val="39"/>
        </w:numPr>
        <w:spacing w:after="0"/>
        <w:ind w:left="714" w:hanging="357"/>
      </w:pPr>
      <w:r>
        <w:t xml:space="preserve">Exemple pour tester : </w:t>
      </w:r>
      <w:r w:rsidRPr="00431BCC">
        <w:rPr>
          <w:rFonts w:ascii="Times New Roman" w:hAnsi="Times New Roman" w:cs="Times New Roman"/>
          <w:color w:val="0070C0"/>
        </w:rPr>
        <w:t>$$a{\times}x+b$$ ou \(a{\times}x+b\) =&gt; ax + b</w:t>
      </w:r>
    </w:p>
    <w:p w:rsidR="00B90F4F" w:rsidRDefault="00B90F4F" w:rsidP="00B90F4F">
      <w:pPr>
        <w:pStyle w:val="Titre2"/>
      </w:pPr>
      <w:bookmarkStart w:id="22" w:name="_Toc516129454"/>
      <w:r>
        <w:t>Algebra</w:t>
      </w:r>
      <w:bookmarkEnd w:id="22"/>
    </w:p>
    <w:p w:rsidR="00B90F4F" w:rsidRPr="004671A7" w:rsidRDefault="00B90F4F" w:rsidP="00B90F4F">
      <w:pPr>
        <w:pStyle w:val="Textbody"/>
      </w:pPr>
      <w:r w:rsidRPr="00EA53E0">
        <w:t>Moodle possède également un filtre Algebra très commode pour rédiger des expressions mathématiques avec les notations conventionnelles. Ce filtre est intégré par défaut dans Moodle mais l'administrateur doit l'activer</w:t>
      </w:r>
      <w:r w:rsidRPr="004671A7">
        <w:t>.</w:t>
      </w:r>
    </w:p>
    <w:p w:rsidR="00B90F4F" w:rsidRDefault="00784517" w:rsidP="005F744C">
      <w:pPr>
        <w:pStyle w:val="Standard"/>
        <w:spacing w:before="0" w:after="0"/>
      </w:pPr>
      <w:hyperlink r:id="rId43" w:history="1">
        <w:r w:rsidR="00B90F4F">
          <w:rPr>
            <w:color w:val="0070C0"/>
            <w:u w:val="single"/>
          </w:rPr>
          <w:t>https://docs.moodle.org/19/fr/</w:t>
        </w:r>
      </w:hyperlink>
      <w:bookmarkStart w:id="23" w:name="_Hlt462732740"/>
      <w:bookmarkStart w:id="24" w:name="_Hlt462732739"/>
      <w:r w:rsidR="00B90F4F">
        <w:fldChar w:fldCharType="begin"/>
      </w:r>
      <w:r w:rsidR="00B90F4F">
        <w:instrText xml:space="preserve"> HYPERLINK  "https://docs.moodle.org/19/fr/Filtre_Algebra" </w:instrText>
      </w:r>
      <w:r w:rsidR="00B90F4F">
        <w:fldChar w:fldCharType="separate"/>
      </w:r>
      <w:r w:rsidR="00B90F4F">
        <w:rPr>
          <w:color w:val="0070C0"/>
          <w:u w:val="single"/>
        </w:rPr>
        <w:t>F</w:t>
      </w:r>
      <w:r w:rsidR="00B90F4F">
        <w:rPr>
          <w:color w:val="0070C0"/>
          <w:u w:val="single"/>
        </w:rPr>
        <w:fldChar w:fldCharType="end"/>
      </w:r>
      <w:bookmarkEnd w:id="23"/>
      <w:bookmarkEnd w:id="24"/>
      <w:r w:rsidR="00B90F4F">
        <w:fldChar w:fldCharType="begin"/>
      </w:r>
      <w:r w:rsidR="00B90F4F">
        <w:instrText xml:space="preserve"> HYPERLINK  "https://docs.moodle.org/19/fr/Filtre_Algebra" </w:instrText>
      </w:r>
      <w:r w:rsidR="00B90F4F">
        <w:fldChar w:fldCharType="separate"/>
      </w:r>
      <w:r w:rsidR="00B90F4F">
        <w:rPr>
          <w:color w:val="0070C0"/>
          <w:u w:val="single"/>
        </w:rPr>
        <w:t>iltre_Algebra</w:t>
      </w:r>
      <w:r w:rsidR="00B90F4F">
        <w:rPr>
          <w:color w:val="0070C0"/>
          <w:u w:val="single"/>
        </w:rPr>
        <w:fldChar w:fldCharType="end"/>
      </w:r>
    </w:p>
    <w:p w:rsidR="000800D6" w:rsidRDefault="001070D1" w:rsidP="0090688D">
      <w:pPr>
        <w:pStyle w:val="Titre2"/>
      </w:pPr>
      <w:bookmarkStart w:id="25" w:name="_Toc516129455"/>
      <w:r>
        <w:t>Quelques p</w:t>
      </w:r>
      <w:r w:rsidR="004059D1">
        <w:t>roblème</w:t>
      </w:r>
      <w:r>
        <w:t>s</w:t>
      </w:r>
      <w:r w:rsidR="004059D1">
        <w:t xml:space="preserve"> de syntaxe</w:t>
      </w:r>
      <w:bookmarkEnd w:id="25"/>
    </w:p>
    <w:p w:rsidR="000800D6" w:rsidRDefault="004059D1" w:rsidP="001070D1">
      <w:pPr>
        <w:pStyle w:val="Textbody"/>
        <w:spacing w:after="0"/>
      </w:pPr>
      <w:r>
        <w:t xml:space="preserve">Pour les questions </w:t>
      </w:r>
      <w:r w:rsidR="001070D1">
        <w:t>qui</w:t>
      </w:r>
      <w:r>
        <w:t xml:space="preserve"> demande </w:t>
      </w:r>
      <w:r w:rsidR="001070D1">
        <w:t xml:space="preserve">d’écrire une expression littérale, il est très utile de faire </w:t>
      </w:r>
      <w:r w:rsidR="001070D1" w:rsidRPr="001070D1">
        <w:rPr>
          <w:i/>
        </w:rPr>
        <w:t>Afficher la réponse</w:t>
      </w:r>
      <w:r>
        <w:t xml:space="preserve"> avant d</w:t>
      </w:r>
      <w:r w:rsidR="001070D1">
        <w:t>e l'envoyer afin de</w:t>
      </w:r>
      <w:r>
        <w:t xml:space="preserve"> détecter des erreurs de syntaxe.</w:t>
      </w:r>
      <w:r w:rsidR="001070D1">
        <w:t xml:space="preserve"> </w:t>
      </w:r>
      <w:r>
        <w:t>Par</w:t>
      </w:r>
      <w:r w:rsidR="001070D1">
        <w:t xml:space="preserve"> exemple, M</w:t>
      </w:r>
      <w:r>
        <w:t xml:space="preserve">oodle n'accepte pas </w:t>
      </w:r>
      <w:r w:rsidR="001070D1">
        <w:t>le</w:t>
      </w:r>
      <w:r>
        <w:t xml:space="preserve"> signe "-" devant une parenthèse : </w:t>
      </w:r>
      <w:r w:rsidR="005B6F11">
        <w:t xml:space="preserve">en tapant </w:t>
      </w:r>
      <w:r w:rsidRPr="005B6F11">
        <w:rPr>
          <w:rFonts w:ascii="Times New Roman" w:hAnsi="Times New Roman" w:cs="Times New Roman"/>
          <w:color w:val="0070C0"/>
        </w:rPr>
        <w:t>-(2x+3)sin(x^2+3x+5)</w:t>
      </w:r>
      <w:r w:rsidR="001070D1" w:rsidRPr="005B6F11">
        <w:t>,</w:t>
      </w:r>
      <w:r w:rsidRPr="005B6F11">
        <w:rPr>
          <w:color w:val="0070C0"/>
        </w:rPr>
        <w:t xml:space="preserve"> </w:t>
      </w:r>
      <w:r w:rsidR="001070D1" w:rsidRPr="001070D1">
        <w:rPr>
          <w:i/>
        </w:rPr>
        <w:t>A</w:t>
      </w:r>
      <w:r w:rsidRPr="001070D1">
        <w:rPr>
          <w:i/>
        </w:rPr>
        <w:t>fficher la réponse</w:t>
      </w:r>
      <w:r w:rsidR="001070D1">
        <w:t xml:space="preserve"> </w:t>
      </w:r>
      <w:r w:rsidR="005B6F11">
        <w:t>indique</w:t>
      </w:r>
      <w:r>
        <w:t xml:space="preserve"> </w:t>
      </w:r>
      <w:r w:rsidR="001070D1">
        <w:t>« </w:t>
      </w:r>
      <w:r>
        <w:rPr>
          <w:i/>
          <w:iCs/>
        </w:rPr>
        <w:t>E</w:t>
      </w:r>
      <w:r w:rsidR="001070D1">
        <w:rPr>
          <w:i/>
          <w:iCs/>
        </w:rPr>
        <w:t>rreur d'analyse de la fonction : u</w:t>
      </w:r>
      <w:r>
        <w:rPr>
          <w:i/>
          <w:iCs/>
        </w:rPr>
        <w:t>n + ou un - a été t</w:t>
      </w:r>
      <w:r w:rsidR="001070D1">
        <w:rPr>
          <w:i/>
          <w:iCs/>
        </w:rPr>
        <w:t>rouvé à un emplacement invalide »</w:t>
      </w:r>
      <w:r>
        <w:t xml:space="preserve"> ; par contre, </w:t>
      </w:r>
      <w:r w:rsidR="001070D1">
        <w:t xml:space="preserve">des syntaxes équivalentes sont acceptées telles que </w:t>
      </w:r>
      <w:r w:rsidR="001070D1" w:rsidRPr="005B6F11">
        <w:rPr>
          <w:rFonts w:ascii="Times New Roman" w:hAnsi="Times New Roman" w:cs="Times New Roman"/>
          <w:color w:val="0070C0"/>
        </w:rPr>
        <w:t>(-2x-3)sin(x^2+3x+5)</w:t>
      </w:r>
      <w:r w:rsidR="001070D1" w:rsidRPr="005B6F11">
        <w:rPr>
          <w:rFonts w:asciiTheme="minorHAnsi" w:hAnsiTheme="minorHAnsi" w:cs="Times New Roman"/>
        </w:rPr>
        <w:t>,</w:t>
      </w:r>
      <w:r w:rsidRPr="005B6F11">
        <w:rPr>
          <w:rFonts w:ascii="Times New Roman" w:hAnsi="Times New Roman" w:cs="Times New Roman"/>
          <w:color w:val="0070C0"/>
        </w:rPr>
        <w:t xml:space="preserve"> (-1)(2x+3)sin(x^2+3x</w:t>
      </w:r>
      <w:r w:rsidR="001070D1" w:rsidRPr="005B6F11">
        <w:rPr>
          <w:rFonts w:ascii="Times New Roman" w:hAnsi="Times New Roman" w:cs="Times New Roman"/>
          <w:color w:val="0070C0"/>
        </w:rPr>
        <w:t>+5)</w:t>
      </w:r>
      <w:r w:rsidR="001070D1" w:rsidRPr="005B6F11">
        <w:rPr>
          <w:color w:val="0070C0"/>
        </w:rPr>
        <w:t xml:space="preserve"> </w:t>
      </w:r>
      <w:r w:rsidR="001070D1">
        <w:t xml:space="preserve">ou </w:t>
      </w:r>
      <w:r w:rsidR="001070D1" w:rsidRPr="005B6F11">
        <w:rPr>
          <w:rFonts w:ascii="Times New Roman" w:hAnsi="Times New Roman" w:cs="Times New Roman"/>
          <w:color w:val="0070C0"/>
        </w:rPr>
        <w:t>(-1)*(2x+3)sin(x^2+3x+5)</w:t>
      </w:r>
      <w:r w:rsidR="001070D1">
        <w:t>.</w:t>
      </w:r>
    </w:p>
    <w:p w:rsidR="000800D6" w:rsidRPr="005B6F11" w:rsidRDefault="005B6F11" w:rsidP="005B6F11">
      <w:pPr>
        <w:pStyle w:val="Text"/>
        <w:spacing w:after="0"/>
        <w:jc w:val="both"/>
        <w:rPr>
          <w:sz w:val="22"/>
          <w:szCs w:val="22"/>
        </w:rPr>
      </w:pPr>
      <w:r w:rsidRPr="005B6F11">
        <w:rPr>
          <w:iCs w:val="0"/>
          <w:sz w:val="22"/>
          <w:szCs w:val="22"/>
        </w:rPr>
        <w:t xml:space="preserve">(D'après S.CASANOVA </w:t>
      </w:r>
      <w:hyperlink r:id="rId44" w:history="1">
        <w:r w:rsidR="004059D1" w:rsidRPr="005B6F11">
          <w:rPr>
            <w:color w:val="0070C0"/>
            <w:sz w:val="22"/>
            <w:szCs w:val="22"/>
            <w:u w:val="single"/>
          </w:rPr>
          <w:t>http://moodle2.insa-lyon.fr/course/view.php?id=2531</w:t>
        </w:r>
      </w:hyperlink>
      <w:r w:rsidR="004059D1" w:rsidRPr="005B6F11">
        <w:rPr>
          <w:iCs w:val="0"/>
          <w:sz w:val="22"/>
          <w:szCs w:val="22"/>
        </w:rPr>
        <w:t>)</w:t>
      </w:r>
    </w:p>
    <w:p w:rsidR="00060737" w:rsidRDefault="00060737" w:rsidP="00BD7C2A">
      <w:pPr>
        <w:pStyle w:val="Titre1"/>
      </w:pPr>
      <w:bookmarkStart w:id="26" w:name="_Toc516129456"/>
      <w:r>
        <w:t>Notation des tests</w:t>
      </w:r>
      <w:bookmarkEnd w:id="26"/>
    </w:p>
    <w:p w:rsidR="00060737" w:rsidRPr="00060737" w:rsidRDefault="00060737" w:rsidP="00060737">
      <w:pPr>
        <w:pStyle w:val="Titre2"/>
      </w:pPr>
      <w:bookmarkStart w:id="27" w:name="_Toc516129457"/>
      <w:r>
        <w:t>Généralités</w:t>
      </w:r>
      <w:bookmarkEnd w:id="27"/>
    </w:p>
    <w:p w:rsidR="00060737" w:rsidRDefault="00784517" w:rsidP="00060737">
      <w:pPr>
        <w:pStyle w:val="Textbody"/>
      </w:pPr>
      <w:hyperlink r:id="rId45" w:history="1">
        <w:r w:rsidR="00060737" w:rsidRPr="00060737">
          <w:rPr>
            <w:rStyle w:val="Lienhypertexte"/>
          </w:rPr>
          <w:t>Voir doc .pdf</w:t>
        </w:r>
      </w:hyperlink>
    </w:p>
    <w:p w:rsidR="00060737" w:rsidRDefault="00060737" w:rsidP="00060737">
      <w:pPr>
        <w:pStyle w:val="Titre2"/>
      </w:pPr>
      <w:bookmarkStart w:id="28" w:name="_Toc516129458"/>
      <w:r>
        <w:t>Peut-on avoir une n</w:t>
      </w:r>
      <w:r w:rsidRPr="004E51B4">
        <w:t>ote</w:t>
      </w:r>
      <w:r>
        <w:t xml:space="preserve"> négative au résultat d’un test ?</w:t>
      </w:r>
      <w:bookmarkEnd w:id="28"/>
    </w:p>
    <w:p w:rsidR="00060737" w:rsidRPr="00E839A9" w:rsidRDefault="00060737" w:rsidP="00060737">
      <w:pPr>
        <w:pStyle w:val="Titre3"/>
      </w:pPr>
      <w:bookmarkStart w:id="29" w:name="_Toc516129459"/>
      <w:r w:rsidRPr="00E839A9">
        <w:t>Cas général</w:t>
      </w:r>
      <w:bookmarkEnd w:id="29"/>
    </w:p>
    <w:p w:rsidR="00060737" w:rsidRPr="0090688D" w:rsidRDefault="00060737" w:rsidP="00060737">
      <w:pPr>
        <w:pStyle w:val="Textbody"/>
        <w:rPr>
          <w:b/>
        </w:rPr>
      </w:pPr>
      <w:r w:rsidRPr="0090688D">
        <w:t xml:space="preserve">Pas de notes négatives au résultat d’un test dans le carnet de notes du cours ; la seule possibilité pour cela est de passer par une </w:t>
      </w:r>
      <w:r w:rsidRPr="0090688D">
        <w:rPr>
          <w:rFonts w:hint="eastAsia"/>
        </w:rPr>
        <w:t>re-notation manuelle</w:t>
      </w:r>
      <w:r w:rsidRPr="0090688D">
        <w:t xml:space="preserve"> via le bloc</w:t>
      </w:r>
      <w:r w:rsidRPr="00E839A9">
        <w:rPr>
          <w:b/>
        </w:rPr>
        <w:t xml:space="preserve"> </w:t>
      </w:r>
      <w:r w:rsidRPr="0090688D">
        <w:rPr>
          <w:b/>
        </w:rPr>
        <w:t xml:space="preserve">Administration du test </w:t>
      </w:r>
      <w:r w:rsidRPr="0090688D">
        <w:rPr>
          <w:b/>
        </w:rPr>
        <w:sym w:font="Wingdings" w:char="F0E0"/>
      </w:r>
      <w:r w:rsidRPr="0090688D">
        <w:rPr>
          <w:b/>
        </w:rPr>
        <w:t xml:space="preserve"> Résultats </w:t>
      </w:r>
      <w:r w:rsidRPr="0090688D">
        <w:rPr>
          <w:b/>
        </w:rPr>
        <w:sym w:font="Wingdings" w:char="F0E0"/>
      </w:r>
      <w:r w:rsidRPr="0090688D">
        <w:rPr>
          <w:b/>
        </w:rPr>
        <w:t xml:space="preserve"> Evaluation manuelle.</w:t>
      </w:r>
    </w:p>
    <w:p w:rsidR="00060737" w:rsidRPr="00E839A9" w:rsidRDefault="00060737" w:rsidP="00060737">
      <w:pPr>
        <w:pStyle w:val="Titre3"/>
      </w:pPr>
      <w:bookmarkStart w:id="30" w:name="_Toc516129460"/>
      <w:r w:rsidRPr="00E839A9">
        <w:t xml:space="preserve">Cas particulier des quiz </w:t>
      </w:r>
      <w:r>
        <w:t>comportant entre autres</w:t>
      </w:r>
      <w:r w:rsidRPr="00E839A9">
        <w:t xml:space="preserve"> de</w:t>
      </w:r>
      <w:r>
        <w:t>s</w:t>
      </w:r>
      <w:r w:rsidRPr="00E839A9">
        <w:t xml:space="preserve"> QCU</w:t>
      </w:r>
      <w:bookmarkEnd w:id="30"/>
    </w:p>
    <w:p w:rsidR="00060737" w:rsidRPr="00E839A9" w:rsidRDefault="00784517" w:rsidP="00060737">
      <w:pPr>
        <w:pStyle w:val="Textbody"/>
      </w:pPr>
      <w:hyperlink r:id="rId46" w:anchor="Questions_.C3.A0_r.C3.A9ponse_simple" w:history="1">
        <w:r w:rsidR="00060737" w:rsidRPr="00374B26">
          <w:rPr>
            <w:rStyle w:val="Lienhypertexte"/>
          </w:rPr>
          <w:t>https://docs.moodle.org/3x/fr/Question_%C3%A0_choix_multiples#Questions_.C3.A0_r.C3.A9ponse_simple</w:t>
        </w:r>
      </w:hyperlink>
      <w:r w:rsidR="00060737">
        <w:t xml:space="preserve"> indique au § </w:t>
      </w:r>
      <w:r w:rsidR="00060737" w:rsidRPr="00FD52B7">
        <w:rPr>
          <w:i/>
        </w:rPr>
        <w:t>Questions à réponse simple indique</w:t>
      </w:r>
      <w:r w:rsidR="00060737">
        <w:t xml:space="preserve"> </w:t>
      </w:r>
      <w:r w:rsidR="00060737" w:rsidRPr="00E839A9">
        <w:t>: « Dans ce type de question, l'étudiant peut choisir une, et seulement une, réponse. Les choix sont accompagnés de boutons radio qui annulent les choix précédents. Vous pouvez définir des notes non négatives pour chaque réponse, généralement aucun point pour une mauvaise réponse, le maximum des points pour la bonne réponse et une note partielle pour une réponse partiellement juste.</w:t>
      </w:r>
    </w:p>
    <w:p w:rsidR="00060737" w:rsidRPr="00E839A9" w:rsidRDefault="00060737" w:rsidP="00060737">
      <w:pPr>
        <w:pStyle w:val="Textbody"/>
      </w:pPr>
      <w:r w:rsidRPr="00E839A9">
        <w:t xml:space="preserve">Attention, pour cette modalité, le total obtenu dans une question peut être négatif (avec report sur le total du test) si une note négative est affectée aux mauvaises réponses (cf cette discussion : </w:t>
      </w:r>
      <w:hyperlink r:id="rId47" w:tgtFrame="_blank" w:history="1">
        <w:r w:rsidRPr="00E839A9">
          <w:rPr>
            <w:rStyle w:val="Lienhypertexte"/>
          </w:rPr>
          <w:t>https://moodle.org/mod/forum/discuss.php?d=252314</w:t>
        </w:r>
      </w:hyperlink>
      <w:r w:rsidRPr="00E839A9">
        <w:t xml:space="preserve">) ». </w:t>
      </w:r>
    </w:p>
    <w:p w:rsidR="00060737" w:rsidRDefault="00060737" w:rsidP="00060737">
      <w:pPr>
        <w:pStyle w:val="Textbody"/>
      </w:pPr>
      <w:r>
        <w:t>C'est en effet le cas d'après mes essais : en créant un quiz composé de QCU, l'étudiant(e) peut obtenir un score négatif, c'est en tout cas ce qu'il/elle constate sur la page d'accueil du quiz une fois sa tentative terminée et envoyée.</w:t>
      </w:r>
    </w:p>
    <w:p w:rsidR="00060737" w:rsidRDefault="00060737" w:rsidP="00060737">
      <w:pPr>
        <w:pStyle w:val="Textbody"/>
      </w:pPr>
      <w:r>
        <w:rPr>
          <w:noProof/>
          <w:lang w:eastAsia="fr-FR"/>
        </w:rPr>
        <w:lastRenderedPageBreak/>
        <w:drawing>
          <wp:inline distT="0" distB="0" distL="0" distR="0" wp14:anchorId="274961F5" wp14:editId="453FCB4C">
            <wp:extent cx="6190624" cy="1097280"/>
            <wp:effectExtent l="0" t="0" r="635" b="762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vue_etudiant_dans_page_d_accueil_du_test.jpg"/>
                    <pic:cNvPicPr/>
                  </pic:nvPicPr>
                  <pic:blipFill>
                    <a:blip r:embed="rId48">
                      <a:extLst>
                        <a:ext uri="{28A0092B-C50C-407E-A947-70E740481C1C}">
                          <a14:useLocalDpi xmlns:a14="http://schemas.microsoft.com/office/drawing/2010/main" val="0"/>
                        </a:ext>
                      </a:extLst>
                    </a:blip>
                    <a:stretch>
                      <a:fillRect/>
                    </a:stretch>
                  </pic:blipFill>
                  <pic:spPr>
                    <a:xfrm>
                      <a:off x="0" y="0"/>
                      <a:ext cx="6199625" cy="1098875"/>
                    </a:xfrm>
                    <a:prstGeom prst="rect">
                      <a:avLst/>
                    </a:prstGeom>
                  </pic:spPr>
                </pic:pic>
              </a:graphicData>
            </a:graphic>
          </wp:inline>
        </w:drawing>
      </w:r>
    </w:p>
    <w:p w:rsidR="00060737" w:rsidRDefault="00060737" w:rsidP="00060737">
      <w:pPr>
        <w:pStyle w:val="Textbody"/>
      </w:pPr>
      <w:r>
        <w:t>Mais s'il se rend dans son carnet de note (désormais accessible depuis le menu déroulant obtenu en cliquant sur son nom tout en haut à droite de l'écran), la note se retrouve égale à 0.</w:t>
      </w:r>
    </w:p>
    <w:p w:rsidR="00060737" w:rsidRDefault="00060737" w:rsidP="00060737">
      <w:pPr>
        <w:pStyle w:val="Textbody"/>
      </w:pPr>
      <w:r>
        <w:rPr>
          <w:noProof/>
          <w:lang w:eastAsia="fr-FR"/>
        </w:rPr>
        <w:drawing>
          <wp:inline distT="0" distB="0" distL="0" distR="0" wp14:anchorId="3B66ED8A" wp14:editId="76B3932F">
            <wp:extent cx="1889760" cy="1636584"/>
            <wp:effectExtent l="0" t="0" r="0" b="190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cces_carnet_notes.jpg"/>
                    <pic:cNvPicPr/>
                  </pic:nvPicPr>
                  <pic:blipFill>
                    <a:blip r:embed="rId49">
                      <a:extLst>
                        <a:ext uri="{28A0092B-C50C-407E-A947-70E740481C1C}">
                          <a14:useLocalDpi xmlns:a14="http://schemas.microsoft.com/office/drawing/2010/main" val="0"/>
                        </a:ext>
                      </a:extLst>
                    </a:blip>
                    <a:stretch>
                      <a:fillRect/>
                    </a:stretch>
                  </pic:blipFill>
                  <pic:spPr>
                    <a:xfrm>
                      <a:off x="0" y="0"/>
                      <a:ext cx="1899442" cy="1644969"/>
                    </a:xfrm>
                    <a:prstGeom prst="rect">
                      <a:avLst/>
                    </a:prstGeom>
                  </pic:spPr>
                </pic:pic>
              </a:graphicData>
            </a:graphic>
          </wp:inline>
        </w:drawing>
      </w:r>
    </w:p>
    <w:p w:rsidR="00060737" w:rsidRDefault="00060737" w:rsidP="00060737">
      <w:pPr>
        <w:pStyle w:val="Textbody"/>
      </w:pPr>
      <w:r>
        <w:rPr>
          <w:noProof/>
          <w:lang w:eastAsia="fr-FR"/>
        </w:rPr>
        <w:drawing>
          <wp:inline distT="0" distB="0" distL="0" distR="0" wp14:anchorId="622259EC" wp14:editId="5AE0A9A5">
            <wp:extent cx="5021580" cy="3653819"/>
            <wp:effectExtent l="0" t="0" r="7620" b="381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arnet_notes.jpg"/>
                    <pic:cNvPicPr/>
                  </pic:nvPicPr>
                  <pic:blipFill>
                    <a:blip r:embed="rId50">
                      <a:extLst>
                        <a:ext uri="{28A0092B-C50C-407E-A947-70E740481C1C}">
                          <a14:useLocalDpi xmlns:a14="http://schemas.microsoft.com/office/drawing/2010/main" val="0"/>
                        </a:ext>
                      </a:extLst>
                    </a:blip>
                    <a:stretch>
                      <a:fillRect/>
                    </a:stretch>
                  </pic:blipFill>
                  <pic:spPr>
                    <a:xfrm>
                      <a:off x="0" y="0"/>
                      <a:ext cx="5034632" cy="3663316"/>
                    </a:xfrm>
                    <a:prstGeom prst="rect">
                      <a:avLst/>
                    </a:prstGeom>
                  </pic:spPr>
                </pic:pic>
              </a:graphicData>
            </a:graphic>
          </wp:inline>
        </w:drawing>
      </w:r>
    </w:p>
    <w:p w:rsidR="00060737" w:rsidRDefault="00060737" w:rsidP="00060737">
      <w:pPr>
        <w:pStyle w:val="Textbody"/>
      </w:pPr>
      <w:r>
        <w:t xml:space="preserve">D'ailleurs, dans le bloc </w:t>
      </w:r>
      <w:r w:rsidRPr="005F744C">
        <w:rPr>
          <w:b/>
        </w:rPr>
        <w:t xml:space="preserve">Administration du cours </w:t>
      </w:r>
      <w:r w:rsidRPr="005F744C">
        <w:rPr>
          <w:b/>
        </w:rPr>
        <w:sym w:font="Wingdings" w:char="F0E0"/>
      </w:r>
      <w:r w:rsidRPr="005F744C">
        <w:rPr>
          <w:b/>
        </w:rPr>
        <w:t xml:space="preserve"> Configuration du carnet de notes </w:t>
      </w:r>
      <w:r w:rsidRPr="005F744C">
        <w:rPr>
          <w:b/>
        </w:rPr>
        <w:sym w:font="Wingdings" w:char="F0E0"/>
      </w:r>
      <w:r w:rsidRPr="005F744C">
        <w:rPr>
          <w:b/>
        </w:rPr>
        <w:t xml:space="preserve"> Modifier/Paramètres</w:t>
      </w:r>
      <w:r>
        <w:t xml:space="preserve"> </w:t>
      </w:r>
      <w:r w:rsidRPr="005F744C">
        <w:rPr>
          <w:b/>
        </w:rPr>
        <w:t>à droite du quiz</w:t>
      </w:r>
      <w:r>
        <w:t>, « Note minimale » = 0 en grisé donc non modifiable.</w:t>
      </w:r>
    </w:p>
    <w:p w:rsidR="00060737" w:rsidRPr="005F744C" w:rsidRDefault="00060737" w:rsidP="00060737">
      <w:pPr>
        <w:pStyle w:val="Textbody"/>
        <w:rPr>
          <w:i/>
        </w:rPr>
      </w:pPr>
      <w:r w:rsidRPr="005F744C">
        <w:rPr>
          <w:i/>
        </w:rPr>
        <w:t>N.B. En faisant un essai avec un quiz composé uniquement de QCM par contre, le score qui s'affiche sur la page d'accueil du quiz une fois sa tentative terminée et envoyée ne descend pas en-dessous de 0.</w:t>
      </w:r>
    </w:p>
    <w:p w:rsidR="00060737" w:rsidRDefault="00060737" w:rsidP="00060737">
      <w:pPr>
        <w:pStyle w:val="Textbody"/>
        <w:spacing w:after="0"/>
      </w:pPr>
      <w:r>
        <w:t xml:space="preserve">Pour voir mes essais, aller dans Cellule ATENA </w:t>
      </w:r>
      <w:r>
        <w:rPr>
          <w:rFonts w:ascii="Arial" w:hAnsi="Arial" w:cs="Arial"/>
        </w:rPr>
        <w:t>►</w:t>
      </w:r>
      <w:r>
        <w:t xml:space="preserve">  </w:t>
      </w:r>
      <w:hyperlink r:id="rId51" w:tgtFrame="_blank" w:history="1">
        <w:r w:rsidRPr="00E839A9">
          <w:rPr>
            <w:rStyle w:val="Lienhypertexte"/>
          </w:rPr>
          <w:t>Essais_et_demos_FGrandjacquet</w:t>
        </w:r>
      </w:hyperlink>
      <w:r>
        <w:t xml:space="preserve"> </w:t>
      </w:r>
      <w:r>
        <w:rPr>
          <w:rFonts w:ascii="Arial" w:hAnsi="Arial" w:cs="Arial"/>
        </w:rPr>
        <w:t>►</w:t>
      </w:r>
      <w:r>
        <w:t xml:space="preserve"> Section "ACTIVITES MOODLE"</w:t>
      </w:r>
    </w:p>
    <w:p w:rsidR="00060737" w:rsidRDefault="00060737" w:rsidP="00060737">
      <w:pPr>
        <w:pStyle w:val="Textbody"/>
        <w:numPr>
          <w:ilvl w:val="0"/>
          <w:numId w:val="34"/>
        </w:numPr>
        <w:spacing w:after="0"/>
      </w:pPr>
      <w:r>
        <w:t>Activité Test composée uniquement de QCU</w:t>
      </w:r>
    </w:p>
    <w:p w:rsidR="00060737" w:rsidRDefault="00060737" w:rsidP="00060737">
      <w:pPr>
        <w:pStyle w:val="Textbody"/>
        <w:numPr>
          <w:ilvl w:val="0"/>
          <w:numId w:val="34"/>
        </w:numPr>
        <w:spacing w:after="0"/>
      </w:pPr>
      <w:r>
        <w:lastRenderedPageBreak/>
        <w:t>Activité Test composée uniquement de QCM</w:t>
      </w:r>
    </w:p>
    <w:p w:rsidR="000800D6" w:rsidRDefault="004059D1" w:rsidP="00BD7C2A">
      <w:pPr>
        <w:pStyle w:val="Titre1"/>
        <w:rPr>
          <w:i/>
          <w:iCs/>
        </w:rPr>
      </w:pPr>
      <w:bookmarkStart w:id="31" w:name="_Toc516129461"/>
      <w:r>
        <w:t>Export des résultats</w:t>
      </w:r>
      <w:r w:rsidR="00601B8E">
        <w:t xml:space="preserve"> d’un test</w:t>
      </w:r>
      <w:bookmarkEnd w:id="31"/>
    </w:p>
    <w:p w:rsidR="005B6F11" w:rsidRDefault="004059D1">
      <w:pPr>
        <w:pStyle w:val="Text"/>
        <w:spacing w:before="0" w:after="0"/>
        <w:jc w:val="both"/>
        <w:rPr>
          <w:i w:val="0"/>
          <w:iCs w:val="0"/>
          <w:sz w:val="22"/>
          <w:szCs w:val="22"/>
        </w:rPr>
      </w:pPr>
      <w:r>
        <w:rPr>
          <w:b/>
          <w:i w:val="0"/>
          <w:iCs w:val="0"/>
          <w:sz w:val="22"/>
          <w:szCs w:val="22"/>
        </w:rPr>
        <w:t>L’export en .xlsx ou .ods pose des problèmes</w:t>
      </w:r>
      <w:r w:rsidR="005B6F11">
        <w:rPr>
          <w:i w:val="0"/>
          <w:iCs w:val="0"/>
          <w:sz w:val="22"/>
          <w:szCs w:val="22"/>
        </w:rPr>
        <w:t> </w:t>
      </w:r>
      <w:r w:rsidR="005B6F11" w:rsidRPr="005B6F11">
        <w:rPr>
          <w:b/>
          <w:i w:val="0"/>
          <w:iCs w:val="0"/>
          <w:sz w:val="22"/>
          <w:szCs w:val="22"/>
        </w:rPr>
        <w:sym w:font="Wingdings" w:char="F0E0"/>
      </w:r>
      <w:r w:rsidR="005B6F11" w:rsidRPr="005B6F11">
        <w:rPr>
          <w:b/>
          <w:i w:val="0"/>
          <w:iCs w:val="0"/>
          <w:sz w:val="22"/>
          <w:szCs w:val="22"/>
        </w:rPr>
        <w:t xml:space="preserve"> M</w:t>
      </w:r>
      <w:r w:rsidRPr="005B6F11">
        <w:rPr>
          <w:b/>
          <w:i w:val="0"/>
          <w:iCs w:val="0"/>
          <w:sz w:val="22"/>
          <w:szCs w:val="22"/>
        </w:rPr>
        <w:t>es</w:t>
      </w:r>
      <w:r w:rsidR="005B6F11" w:rsidRPr="005B6F11">
        <w:rPr>
          <w:b/>
          <w:i w:val="0"/>
          <w:iCs w:val="0"/>
          <w:sz w:val="22"/>
          <w:szCs w:val="22"/>
        </w:rPr>
        <w:t>sage « Fichier introuvable »</w:t>
      </w:r>
      <w:r w:rsidR="005B6F11">
        <w:rPr>
          <w:i w:val="0"/>
          <w:iCs w:val="0"/>
          <w:sz w:val="22"/>
          <w:szCs w:val="22"/>
        </w:rPr>
        <w:t>.</w:t>
      </w:r>
    </w:p>
    <w:p w:rsidR="000800D6" w:rsidRDefault="005B6F11">
      <w:pPr>
        <w:pStyle w:val="Text"/>
        <w:spacing w:before="0" w:after="0"/>
        <w:jc w:val="both"/>
      </w:pPr>
      <w:r>
        <w:rPr>
          <w:i w:val="0"/>
          <w:iCs w:val="0"/>
          <w:sz w:val="22"/>
          <w:szCs w:val="22"/>
        </w:rPr>
        <w:t>I</w:t>
      </w:r>
      <w:r w:rsidR="004059D1">
        <w:rPr>
          <w:i w:val="0"/>
          <w:iCs w:val="0"/>
          <w:sz w:val="22"/>
          <w:szCs w:val="22"/>
        </w:rPr>
        <w:t>l s’agit d’un bug connu et pas encore résolu (</w:t>
      </w:r>
      <w:hyperlink r:id="rId52" w:history="1">
        <w:r w:rsidR="004059D1">
          <w:rPr>
            <w:rStyle w:val="Lienhypertexte"/>
            <w:i w:val="0"/>
            <w:iCs w:val="0"/>
            <w:sz w:val="22"/>
            <w:szCs w:val="22"/>
          </w:rPr>
          <w:t>https://tracker.moodle.org/browse/MDL-56046</w:t>
        </w:r>
      </w:hyperlink>
      <w:r w:rsidR="004059D1">
        <w:rPr>
          <w:i w:val="0"/>
          <w:iCs w:val="0"/>
          <w:sz w:val="22"/>
          <w:szCs w:val="22"/>
        </w:rPr>
        <w:t>).</w:t>
      </w:r>
    </w:p>
    <w:p w:rsidR="00E92143" w:rsidRDefault="00E92143" w:rsidP="00BD7C2A">
      <w:pPr>
        <w:pStyle w:val="Titre1"/>
        <w:rPr>
          <w:i/>
          <w:iCs/>
        </w:rPr>
      </w:pPr>
      <w:bookmarkStart w:id="32" w:name="_Toc516129462"/>
      <w:r>
        <w:t>Cré</w:t>
      </w:r>
      <w:r w:rsidR="00601B8E">
        <w:t xml:space="preserve">ation de quiz dans Word et </w:t>
      </w:r>
      <w:r>
        <w:t>import</w:t>
      </w:r>
      <w:r w:rsidR="00601B8E">
        <w:t>ation</w:t>
      </w:r>
      <w:r>
        <w:t xml:space="preserve"> dans Moodle</w:t>
      </w:r>
      <w:bookmarkEnd w:id="32"/>
    </w:p>
    <w:p w:rsidR="00E92143" w:rsidRPr="00E92143" w:rsidRDefault="00E92143" w:rsidP="00E92143">
      <w:pPr>
        <w:pStyle w:val="Text"/>
        <w:rPr>
          <w:i w:val="0"/>
          <w:iCs w:val="0"/>
          <w:sz w:val="22"/>
          <w:szCs w:val="22"/>
        </w:rPr>
      </w:pPr>
      <w:r w:rsidRPr="00E92143">
        <w:rPr>
          <w:i w:val="0"/>
          <w:iCs w:val="0"/>
          <w:sz w:val="22"/>
          <w:szCs w:val="22"/>
        </w:rPr>
        <w:t>Frédérique Biennier</w:t>
      </w:r>
      <w:r>
        <w:rPr>
          <w:i w:val="0"/>
          <w:iCs w:val="0"/>
          <w:sz w:val="22"/>
          <w:szCs w:val="22"/>
        </w:rPr>
        <w:t xml:space="preserve"> </w:t>
      </w:r>
      <w:r w:rsidRPr="00E92143">
        <w:rPr>
          <w:i w:val="0"/>
          <w:iCs w:val="0"/>
          <w:sz w:val="22"/>
          <w:szCs w:val="22"/>
        </w:rPr>
        <w:t>indique qu'il faut</w:t>
      </w:r>
      <w:r>
        <w:rPr>
          <w:i w:val="0"/>
          <w:iCs w:val="0"/>
          <w:sz w:val="22"/>
          <w:szCs w:val="22"/>
        </w:rPr>
        <w:t xml:space="preserve"> télécharger la version 2.1 du</w:t>
      </w:r>
      <w:r w:rsidR="005B6F11">
        <w:rPr>
          <w:i w:val="0"/>
          <w:iCs w:val="0"/>
          <w:sz w:val="22"/>
          <w:szCs w:val="22"/>
        </w:rPr>
        <w:t xml:space="preserve"> plugin W</w:t>
      </w:r>
      <w:r w:rsidRPr="00E92143">
        <w:rPr>
          <w:i w:val="0"/>
          <w:iCs w:val="0"/>
          <w:sz w:val="22"/>
          <w:szCs w:val="22"/>
        </w:rPr>
        <w:t xml:space="preserve">ord </w:t>
      </w:r>
      <w:r>
        <w:rPr>
          <w:i w:val="0"/>
          <w:iCs w:val="0"/>
          <w:sz w:val="22"/>
          <w:szCs w:val="22"/>
        </w:rPr>
        <w:t>disponible sur</w:t>
      </w:r>
      <w:r w:rsidRPr="00E92143">
        <w:rPr>
          <w:i w:val="0"/>
          <w:iCs w:val="0"/>
          <w:sz w:val="22"/>
          <w:szCs w:val="22"/>
        </w:rPr>
        <w:t xml:space="preserve"> </w:t>
      </w:r>
      <w:hyperlink r:id="rId53" w:history="1">
        <w:r w:rsidRPr="000B6FA1">
          <w:rPr>
            <w:rStyle w:val="Lienhypertexte"/>
            <w:i w:val="0"/>
            <w:iCs w:val="0"/>
            <w:sz w:val="22"/>
            <w:szCs w:val="22"/>
          </w:rPr>
          <w:t>http://moodle.wcc.nsw.edu.au/course/view.php?id=159</w:t>
        </w:r>
      </w:hyperlink>
      <w:r>
        <w:rPr>
          <w:i w:val="0"/>
          <w:iCs w:val="0"/>
          <w:sz w:val="22"/>
          <w:szCs w:val="22"/>
        </w:rPr>
        <w:t>.</w:t>
      </w:r>
      <w:r w:rsidR="005B6F11">
        <w:rPr>
          <w:i w:val="0"/>
          <w:iCs w:val="0"/>
          <w:sz w:val="22"/>
          <w:szCs w:val="22"/>
        </w:rPr>
        <w:br/>
        <w:t>(</w:t>
      </w:r>
      <w:r w:rsidRPr="00E92143">
        <w:rPr>
          <w:i w:val="0"/>
          <w:iCs w:val="0"/>
          <w:sz w:val="22"/>
          <w:szCs w:val="22"/>
        </w:rPr>
        <w:t>Tuto</w:t>
      </w:r>
      <w:r w:rsidR="005B6F11">
        <w:rPr>
          <w:i w:val="0"/>
          <w:iCs w:val="0"/>
          <w:sz w:val="22"/>
          <w:szCs w:val="22"/>
        </w:rPr>
        <w:t>riel</w:t>
      </w:r>
      <w:r w:rsidRPr="00E92143">
        <w:rPr>
          <w:i w:val="0"/>
          <w:iCs w:val="0"/>
          <w:sz w:val="22"/>
          <w:szCs w:val="22"/>
        </w:rPr>
        <w:t xml:space="preserve"> vidéo : </w:t>
      </w:r>
      <w:hyperlink r:id="rId54" w:history="1">
        <w:r w:rsidRPr="000B6FA1">
          <w:rPr>
            <w:rStyle w:val="Lienhypertexte"/>
            <w:i w:val="0"/>
            <w:iCs w:val="0"/>
            <w:sz w:val="22"/>
            <w:szCs w:val="22"/>
          </w:rPr>
          <w:t>https://www.youtube.com/watch?v=vpRntkWFy8A</w:t>
        </w:r>
      </w:hyperlink>
      <w:r w:rsidR="005B6F11">
        <w:rPr>
          <w:i w:val="0"/>
          <w:iCs w:val="0"/>
          <w:sz w:val="22"/>
          <w:szCs w:val="22"/>
        </w:rPr>
        <w:t>)</w:t>
      </w:r>
    </w:p>
    <w:p w:rsidR="00DE6F7D" w:rsidRPr="00DE6F7D" w:rsidRDefault="00987065" w:rsidP="00BD7C2A">
      <w:pPr>
        <w:pStyle w:val="Titre1"/>
        <w:rPr>
          <w:i/>
          <w:iCs/>
        </w:rPr>
      </w:pPr>
      <w:bookmarkStart w:id="33" w:name="_Toc516129463"/>
      <w:r>
        <w:t>Import-</w:t>
      </w:r>
      <w:r w:rsidR="00DE6F7D" w:rsidRPr="00DE6F7D">
        <w:t>Export avec Word</w:t>
      </w:r>
      <w:bookmarkEnd w:id="33"/>
    </w:p>
    <w:p w:rsidR="00DE6F7D" w:rsidRPr="00DE6F7D" w:rsidRDefault="00DE6F7D" w:rsidP="00DE6F7D">
      <w:pPr>
        <w:pStyle w:val="Text"/>
        <w:rPr>
          <w:rFonts w:cs="Tahoma"/>
          <w:i w:val="0"/>
          <w:iCs w:val="0"/>
          <w:sz w:val="22"/>
          <w:szCs w:val="22"/>
        </w:rPr>
      </w:pPr>
      <w:r w:rsidRPr="00DE6F7D">
        <w:rPr>
          <w:rFonts w:cs="Tahoma"/>
          <w:i w:val="0"/>
          <w:iCs w:val="0"/>
          <w:sz w:val="22"/>
          <w:szCs w:val="22"/>
        </w:rPr>
        <w:t xml:space="preserve">Plugin </w:t>
      </w:r>
      <w:r w:rsidRPr="00DE6F7D">
        <w:rPr>
          <w:rFonts w:cs="Tahoma"/>
          <w:b/>
          <w:i w:val="0"/>
          <w:iCs w:val="0"/>
          <w:sz w:val="22"/>
          <w:szCs w:val="22"/>
        </w:rPr>
        <w:t>Moodle2Word</w:t>
      </w:r>
      <w:r>
        <w:rPr>
          <w:rFonts w:cs="Tahoma"/>
          <w:i w:val="0"/>
          <w:iCs w:val="0"/>
          <w:sz w:val="22"/>
          <w:szCs w:val="22"/>
        </w:rPr>
        <w:t xml:space="preserve"> : </w:t>
      </w:r>
      <w:hyperlink r:id="rId55" w:history="1">
        <w:r w:rsidRPr="0066231D">
          <w:rPr>
            <w:rStyle w:val="Lienhypertexte"/>
            <w:rFonts w:cs="Tahoma"/>
            <w:i w:val="0"/>
            <w:iCs w:val="0"/>
            <w:sz w:val="22"/>
            <w:szCs w:val="22"/>
          </w:rPr>
          <w:t>https://moodle.org/plugins/qformat_wordtable</w:t>
        </w:r>
      </w:hyperlink>
      <w:r>
        <w:rPr>
          <w:rFonts w:cs="Tahoma"/>
          <w:i w:val="0"/>
          <w:iCs w:val="0"/>
          <w:sz w:val="22"/>
          <w:szCs w:val="22"/>
        </w:rPr>
        <w:t xml:space="preserve"> </w:t>
      </w:r>
    </w:p>
    <w:p w:rsidR="00DE6F7D" w:rsidRPr="00DE6F7D" w:rsidRDefault="00DE6F7D" w:rsidP="00DE6F7D">
      <w:pPr>
        <w:pStyle w:val="Text"/>
        <w:rPr>
          <w:rFonts w:cs="Tahoma"/>
          <w:iCs w:val="0"/>
          <w:sz w:val="22"/>
          <w:szCs w:val="22"/>
        </w:rPr>
      </w:pPr>
      <w:r>
        <w:rPr>
          <w:rFonts w:cs="Tahoma"/>
          <w:iCs w:val="0"/>
          <w:sz w:val="22"/>
          <w:szCs w:val="22"/>
        </w:rPr>
        <w:t>« </w:t>
      </w:r>
      <w:r w:rsidRPr="00DE6F7D">
        <w:rPr>
          <w:rFonts w:cs="Tahoma"/>
          <w:iCs w:val="0"/>
          <w:sz w:val="22"/>
          <w:szCs w:val="22"/>
        </w:rPr>
        <w:t>Moodle2Word is a plugin that allows quiz questions to be exported from Moodle into a Word file. The Word file can then be used to quickly review large numbers of questions (either online or in print), or to prepare paper tests (where the answers and feedback are hidden).</w:t>
      </w:r>
    </w:p>
    <w:p w:rsidR="00497EBF" w:rsidRPr="001E6E6F" w:rsidRDefault="00DE6F7D" w:rsidP="00DE6F7D">
      <w:pPr>
        <w:pStyle w:val="Text"/>
        <w:rPr>
          <w:rFonts w:cs="Tahoma"/>
          <w:i w:val="0"/>
          <w:iCs w:val="0"/>
          <w:sz w:val="22"/>
          <w:szCs w:val="22"/>
        </w:rPr>
      </w:pPr>
      <w:r w:rsidRPr="00DE6F7D">
        <w:rPr>
          <w:rFonts w:cs="Tahoma"/>
          <w:iCs w:val="0"/>
          <w:sz w:val="22"/>
          <w:szCs w:val="22"/>
        </w:rPr>
        <w:t>Moodle2Word also supports importing questions from structured tables in Word directly into the Moodle question bank</w:t>
      </w:r>
      <w:r>
        <w:rPr>
          <w:rFonts w:cs="Tahoma"/>
          <w:iCs w:val="0"/>
          <w:sz w:val="22"/>
          <w:szCs w:val="22"/>
        </w:rPr>
        <w:t> »</w:t>
      </w:r>
      <w:r w:rsidRPr="00DE6F7D">
        <w:rPr>
          <w:rFonts w:cs="Tahoma"/>
          <w:i w:val="0"/>
          <w:iCs w:val="0"/>
          <w:sz w:val="22"/>
          <w:szCs w:val="22"/>
        </w:rPr>
        <w:t>.</w:t>
      </w:r>
    </w:p>
    <w:p w:rsidR="00EF1B44" w:rsidRPr="00EF1B44" w:rsidRDefault="00601B8E" w:rsidP="00BD7C2A">
      <w:pPr>
        <w:pStyle w:val="Titre1"/>
        <w:rPr>
          <w:i/>
          <w:iCs/>
        </w:rPr>
      </w:pPr>
      <w:bookmarkStart w:id="34" w:name="_Toc516129464"/>
      <w:r>
        <w:t xml:space="preserve">Examens en ligne et </w:t>
      </w:r>
      <w:r w:rsidR="00EF1B44" w:rsidRPr="00EF1B44">
        <w:t>risques de tricherie</w:t>
      </w:r>
      <w:bookmarkEnd w:id="34"/>
    </w:p>
    <w:p w:rsidR="00EF1B44" w:rsidRPr="007768A1" w:rsidRDefault="007768A1" w:rsidP="00EF1B44">
      <w:pPr>
        <w:pStyle w:val="Text"/>
        <w:rPr>
          <w:rFonts w:cs="Tahoma"/>
          <w:iCs w:val="0"/>
          <w:sz w:val="22"/>
          <w:szCs w:val="22"/>
        </w:rPr>
      </w:pPr>
      <w:r w:rsidRPr="007768A1">
        <w:rPr>
          <w:rFonts w:cs="Tahoma"/>
          <w:iCs w:val="0"/>
          <w:sz w:val="22"/>
          <w:szCs w:val="22"/>
        </w:rPr>
        <w:t>(</w:t>
      </w:r>
      <w:r w:rsidR="00EF1B44" w:rsidRPr="007768A1">
        <w:rPr>
          <w:rFonts w:cs="Tahoma"/>
          <w:iCs w:val="0"/>
          <w:sz w:val="22"/>
          <w:szCs w:val="22"/>
        </w:rPr>
        <w:t xml:space="preserve">Par Erwann Fourmond, mercredi 15 février 2017, 09:06 sur le </w:t>
      </w:r>
      <w:hyperlink r:id="rId56" w:history="1">
        <w:r w:rsidR="00EF1B44" w:rsidRPr="007768A1">
          <w:rPr>
            <w:rStyle w:val="Lienhypertexte"/>
            <w:rFonts w:cs="Tahoma"/>
            <w:iCs w:val="0"/>
            <w:sz w:val="22"/>
            <w:szCs w:val="22"/>
          </w:rPr>
          <w:t>forum d</w:t>
        </w:r>
        <w:r w:rsidRPr="007768A1">
          <w:rPr>
            <w:rStyle w:val="Lienhypertexte"/>
            <w:rFonts w:cs="Tahoma"/>
            <w:iCs w:val="0"/>
            <w:sz w:val="22"/>
            <w:szCs w:val="22"/>
          </w:rPr>
          <w:t>e l'Espace correspondant Moodle</w:t>
        </w:r>
      </w:hyperlink>
      <w:r w:rsidRPr="007768A1">
        <w:rPr>
          <w:rFonts w:cs="Tahoma"/>
          <w:iCs w:val="0"/>
          <w:sz w:val="22"/>
          <w:szCs w:val="22"/>
        </w:rPr>
        <w:t>)</w:t>
      </w:r>
    </w:p>
    <w:p w:rsidR="00EF1B44" w:rsidRDefault="00EF1B44" w:rsidP="007768A1">
      <w:pPr>
        <w:pStyle w:val="Text"/>
        <w:spacing w:after="0"/>
        <w:jc w:val="both"/>
        <w:rPr>
          <w:rFonts w:cs="Tahoma"/>
          <w:i w:val="0"/>
          <w:iCs w:val="0"/>
          <w:sz w:val="22"/>
          <w:szCs w:val="22"/>
        </w:rPr>
      </w:pPr>
      <w:r w:rsidRPr="00EF1B44">
        <w:rPr>
          <w:rFonts w:cs="Tahoma"/>
          <w:i w:val="0"/>
          <w:iCs w:val="0"/>
          <w:sz w:val="22"/>
          <w:szCs w:val="22"/>
        </w:rPr>
        <w:t xml:space="preserve">Pour éviter </w:t>
      </w:r>
      <w:r w:rsidR="007768A1">
        <w:rPr>
          <w:rFonts w:cs="Tahoma"/>
          <w:i w:val="0"/>
          <w:iCs w:val="0"/>
          <w:sz w:val="22"/>
          <w:szCs w:val="22"/>
        </w:rPr>
        <w:t>la fraude durant les</w:t>
      </w:r>
      <w:r w:rsidR="001903E2">
        <w:rPr>
          <w:rFonts w:cs="Tahoma"/>
          <w:i w:val="0"/>
          <w:iCs w:val="0"/>
          <w:sz w:val="22"/>
          <w:szCs w:val="22"/>
        </w:rPr>
        <w:t xml:space="preserve"> examen</w:t>
      </w:r>
      <w:r w:rsidR="007768A1">
        <w:rPr>
          <w:rFonts w:cs="Tahoma"/>
          <w:i w:val="0"/>
          <w:iCs w:val="0"/>
          <w:sz w:val="22"/>
          <w:szCs w:val="22"/>
        </w:rPr>
        <w:t>s</w:t>
      </w:r>
      <w:r w:rsidR="005B6F11">
        <w:rPr>
          <w:rFonts w:cs="Tahoma"/>
          <w:i w:val="0"/>
          <w:iCs w:val="0"/>
          <w:sz w:val="22"/>
          <w:szCs w:val="22"/>
        </w:rPr>
        <w:t xml:space="preserve"> sous M</w:t>
      </w:r>
      <w:r w:rsidR="007768A1">
        <w:rPr>
          <w:rFonts w:cs="Tahoma"/>
          <w:i w:val="0"/>
          <w:iCs w:val="0"/>
          <w:sz w:val="22"/>
          <w:szCs w:val="22"/>
        </w:rPr>
        <w:t>oodle, je recommande l'emploi de</w:t>
      </w:r>
      <w:r w:rsidRPr="00EF1B44">
        <w:rPr>
          <w:rFonts w:cs="Tahoma"/>
          <w:i w:val="0"/>
          <w:iCs w:val="0"/>
          <w:sz w:val="22"/>
          <w:szCs w:val="22"/>
        </w:rPr>
        <w:t xml:space="preserve"> </w:t>
      </w:r>
      <w:r w:rsidRPr="005B6F11">
        <w:rPr>
          <w:rFonts w:cs="Tahoma"/>
          <w:iCs w:val="0"/>
          <w:sz w:val="22"/>
          <w:szCs w:val="22"/>
        </w:rPr>
        <w:t>Safe Exam Browser</w:t>
      </w:r>
      <w:r w:rsidR="005B6F11">
        <w:rPr>
          <w:rFonts w:cs="Tahoma"/>
          <w:i w:val="0"/>
          <w:iCs w:val="0"/>
          <w:sz w:val="22"/>
          <w:szCs w:val="22"/>
        </w:rPr>
        <w:t> : c</w:t>
      </w:r>
      <w:r w:rsidRPr="00EF1B44">
        <w:rPr>
          <w:rFonts w:cs="Tahoma"/>
          <w:i w:val="0"/>
          <w:iCs w:val="0"/>
          <w:sz w:val="22"/>
          <w:szCs w:val="22"/>
        </w:rPr>
        <w:t xml:space="preserve">'est un navigateur sécurisé basé sur </w:t>
      </w:r>
      <w:r w:rsidR="005B6F11">
        <w:rPr>
          <w:rFonts w:cs="Tahoma"/>
          <w:i w:val="0"/>
          <w:iCs w:val="0"/>
          <w:sz w:val="22"/>
          <w:szCs w:val="22"/>
        </w:rPr>
        <w:t xml:space="preserve">Firefox qui </w:t>
      </w:r>
      <w:r w:rsidR="005B6F11" w:rsidRPr="00EF1B44">
        <w:rPr>
          <w:rFonts w:cs="Tahoma"/>
          <w:i w:val="0"/>
          <w:iCs w:val="0"/>
          <w:sz w:val="22"/>
          <w:szCs w:val="22"/>
        </w:rPr>
        <w:t>s'ouvre sur un bureau sécuri</w:t>
      </w:r>
      <w:r w:rsidR="005B6F11">
        <w:rPr>
          <w:rFonts w:cs="Tahoma"/>
          <w:i w:val="0"/>
          <w:iCs w:val="0"/>
          <w:sz w:val="22"/>
          <w:szCs w:val="22"/>
        </w:rPr>
        <w:t xml:space="preserve">sé et permet plusieurs choses, notamment </w:t>
      </w:r>
      <w:r>
        <w:rPr>
          <w:rFonts w:cs="Tahoma"/>
          <w:i w:val="0"/>
          <w:iCs w:val="0"/>
          <w:sz w:val="22"/>
          <w:szCs w:val="22"/>
        </w:rPr>
        <w:t>:</w:t>
      </w:r>
    </w:p>
    <w:p w:rsidR="005B6F11" w:rsidRDefault="005B6F11" w:rsidP="007768A1">
      <w:pPr>
        <w:pStyle w:val="Text"/>
        <w:numPr>
          <w:ilvl w:val="0"/>
          <w:numId w:val="26"/>
        </w:numPr>
        <w:spacing w:before="0" w:after="0"/>
        <w:ind w:left="714" w:hanging="357"/>
        <w:jc w:val="both"/>
        <w:rPr>
          <w:rFonts w:cs="Tahoma"/>
          <w:i w:val="0"/>
          <w:iCs w:val="0"/>
          <w:sz w:val="22"/>
          <w:szCs w:val="22"/>
        </w:rPr>
      </w:pPr>
      <w:r>
        <w:rPr>
          <w:rFonts w:cs="Tahoma"/>
          <w:i w:val="0"/>
          <w:iCs w:val="0"/>
          <w:sz w:val="22"/>
          <w:szCs w:val="22"/>
        </w:rPr>
        <w:t>d’interdire de basculer sur le bureau classique de Windows ;</w:t>
      </w:r>
    </w:p>
    <w:p w:rsidR="00EF1B44" w:rsidRDefault="005B6F11" w:rsidP="007768A1">
      <w:pPr>
        <w:pStyle w:val="Text"/>
        <w:numPr>
          <w:ilvl w:val="0"/>
          <w:numId w:val="26"/>
        </w:numPr>
        <w:spacing w:before="0" w:after="0"/>
        <w:ind w:left="714" w:hanging="357"/>
        <w:jc w:val="both"/>
        <w:rPr>
          <w:rFonts w:cs="Tahoma"/>
          <w:i w:val="0"/>
          <w:iCs w:val="0"/>
          <w:sz w:val="22"/>
          <w:szCs w:val="22"/>
        </w:rPr>
      </w:pPr>
      <w:r>
        <w:rPr>
          <w:rFonts w:cs="Tahoma"/>
          <w:i w:val="0"/>
          <w:iCs w:val="0"/>
          <w:sz w:val="22"/>
          <w:szCs w:val="22"/>
        </w:rPr>
        <w:t>de l</w:t>
      </w:r>
      <w:r w:rsidR="00EF1B44" w:rsidRPr="00EF1B44">
        <w:rPr>
          <w:rFonts w:cs="Tahoma"/>
          <w:i w:val="0"/>
          <w:iCs w:val="0"/>
          <w:sz w:val="22"/>
          <w:szCs w:val="22"/>
        </w:rPr>
        <w:t xml:space="preserve">imiter l'accès </w:t>
      </w:r>
      <w:r>
        <w:rPr>
          <w:rFonts w:cs="Tahoma"/>
          <w:i w:val="0"/>
          <w:iCs w:val="0"/>
          <w:sz w:val="22"/>
          <w:szCs w:val="22"/>
        </w:rPr>
        <w:t xml:space="preserve">à certaines applications telles que </w:t>
      </w:r>
      <w:r w:rsidR="00EF1B44" w:rsidRPr="00EF1B44">
        <w:rPr>
          <w:rFonts w:cs="Tahoma"/>
          <w:i w:val="0"/>
          <w:iCs w:val="0"/>
          <w:sz w:val="22"/>
          <w:szCs w:val="22"/>
        </w:rPr>
        <w:t xml:space="preserve">la calculatrice </w:t>
      </w:r>
      <w:r>
        <w:rPr>
          <w:rFonts w:cs="Tahoma"/>
          <w:i w:val="0"/>
          <w:iCs w:val="0"/>
          <w:sz w:val="22"/>
          <w:szCs w:val="22"/>
        </w:rPr>
        <w:t>par exemple (attention, des applis comme W</w:t>
      </w:r>
      <w:r w:rsidR="00EF1B44" w:rsidRPr="00EF1B44">
        <w:rPr>
          <w:rFonts w:cs="Tahoma"/>
          <w:i w:val="0"/>
          <w:iCs w:val="0"/>
          <w:sz w:val="22"/>
          <w:szCs w:val="22"/>
        </w:rPr>
        <w:t>ord permet</w:t>
      </w:r>
      <w:r>
        <w:rPr>
          <w:rFonts w:cs="Tahoma"/>
          <w:i w:val="0"/>
          <w:iCs w:val="0"/>
          <w:sz w:val="22"/>
          <w:szCs w:val="22"/>
        </w:rPr>
        <w:t>tent d'afficher une page web) ;</w:t>
      </w:r>
    </w:p>
    <w:p w:rsidR="00EF1B44" w:rsidRDefault="005B6F11" w:rsidP="007768A1">
      <w:pPr>
        <w:pStyle w:val="Text"/>
        <w:numPr>
          <w:ilvl w:val="0"/>
          <w:numId w:val="26"/>
        </w:numPr>
        <w:spacing w:before="0" w:after="0"/>
        <w:ind w:left="714" w:hanging="357"/>
        <w:jc w:val="both"/>
        <w:rPr>
          <w:rFonts w:cs="Tahoma"/>
          <w:i w:val="0"/>
          <w:iCs w:val="0"/>
          <w:sz w:val="22"/>
          <w:szCs w:val="22"/>
        </w:rPr>
      </w:pPr>
      <w:r>
        <w:rPr>
          <w:rFonts w:cs="Tahoma"/>
          <w:i w:val="0"/>
          <w:iCs w:val="0"/>
          <w:sz w:val="22"/>
          <w:szCs w:val="22"/>
        </w:rPr>
        <w:t>de l</w:t>
      </w:r>
      <w:r w:rsidR="00EF1B44" w:rsidRPr="00EF1B44">
        <w:rPr>
          <w:rFonts w:cs="Tahoma"/>
          <w:i w:val="0"/>
          <w:iCs w:val="0"/>
          <w:sz w:val="22"/>
          <w:szCs w:val="22"/>
        </w:rPr>
        <w:t>imiter l'accès au</w:t>
      </w:r>
      <w:r>
        <w:rPr>
          <w:rFonts w:cs="Tahoma"/>
          <w:i w:val="0"/>
          <w:iCs w:val="0"/>
          <w:sz w:val="22"/>
          <w:szCs w:val="22"/>
        </w:rPr>
        <w:t>x</w:t>
      </w:r>
      <w:r w:rsidR="00EF1B44" w:rsidRPr="00EF1B44">
        <w:rPr>
          <w:rFonts w:cs="Tahoma"/>
          <w:i w:val="0"/>
          <w:iCs w:val="0"/>
          <w:sz w:val="22"/>
          <w:szCs w:val="22"/>
        </w:rPr>
        <w:t xml:space="preserve"> page</w:t>
      </w:r>
      <w:r>
        <w:rPr>
          <w:rFonts w:cs="Tahoma"/>
          <w:i w:val="0"/>
          <w:iCs w:val="0"/>
          <w:sz w:val="22"/>
          <w:szCs w:val="22"/>
        </w:rPr>
        <w:t>s web (</w:t>
      </w:r>
      <w:r w:rsidR="00EF1B44" w:rsidRPr="00EF1B44">
        <w:rPr>
          <w:rFonts w:cs="Tahoma"/>
          <w:i w:val="0"/>
          <w:iCs w:val="0"/>
          <w:sz w:val="22"/>
          <w:szCs w:val="22"/>
        </w:rPr>
        <w:t>on ne peut pas ouvrir d'autre</w:t>
      </w:r>
      <w:r w:rsidR="007768A1">
        <w:rPr>
          <w:rFonts w:cs="Tahoma"/>
          <w:i w:val="0"/>
          <w:iCs w:val="0"/>
          <w:sz w:val="22"/>
          <w:szCs w:val="22"/>
        </w:rPr>
        <w:t>s</w:t>
      </w:r>
      <w:r w:rsidR="00EF1B44" w:rsidRPr="00EF1B44">
        <w:rPr>
          <w:rFonts w:cs="Tahoma"/>
          <w:i w:val="0"/>
          <w:iCs w:val="0"/>
          <w:sz w:val="22"/>
          <w:szCs w:val="22"/>
        </w:rPr>
        <w:t xml:space="preserve"> onglet</w:t>
      </w:r>
      <w:r w:rsidR="007768A1">
        <w:rPr>
          <w:rFonts w:cs="Tahoma"/>
          <w:i w:val="0"/>
          <w:iCs w:val="0"/>
          <w:sz w:val="22"/>
          <w:szCs w:val="22"/>
        </w:rPr>
        <w:t>s</w:t>
      </w:r>
      <w:r w:rsidR="00EF1B44" w:rsidRPr="00EF1B44">
        <w:rPr>
          <w:rFonts w:cs="Tahoma"/>
          <w:i w:val="0"/>
          <w:iCs w:val="0"/>
          <w:sz w:val="22"/>
          <w:szCs w:val="22"/>
        </w:rPr>
        <w:t xml:space="preserve"> ou fenêtre</w:t>
      </w:r>
      <w:r w:rsidR="007768A1">
        <w:rPr>
          <w:rFonts w:cs="Tahoma"/>
          <w:i w:val="0"/>
          <w:iCs w:val="0"/>
          <w:sz w:val="22"/>
          <w:szCs w:val="22"/>
        </w:rPr>
        <w:t>s</w:t>
      </w:r>
      <w:r w:rsidR="00EF1B44" w:rsidRPr="00EF1B44">
        <w:rPr>
          <w:rFonts w:cs="Tahoma"/>
          <w:i w:val="0"/>
          <w:iCs w:val="0"/>
          <w:sz w:val="22"/>
          <w:szCs w:val="22"/>
        </w:rPr>
        <w:t>, ni saisir une adresse web</w:t>
      </w:r>
      <w:r>
        <w:rPr>
          <w:rFonts w:cs="Tahoma"/>
          <w:i w:val="0"/>
          <w:iCs w:val="0"/>
          <w:sz w:val="22"/>
          <w:szCs w:val="22"/>
        </w:rPr>
        <w:t>)</w:t>
      </w:r>
      <w:r w:rsidR="001903E2">
        <w:rPr>
          <w:rFonts w:cs="Tahoma"/>
          <w:i w:val="0"/>
          <w:iCs w:val="0"/>
          <w:sz w:val="22"/>
          <w:szCs w:val="22"/>
        </w:rPr>
        <w:t> ;</w:t>
      </w:r>
      <w:r>
        <w:rPr>
          <w:rFonts w:cs="Tahoma"/>
          <w:i w:val="0"/>
          <w:iCs w:val="0"/>
          <w:sz w:val="22"/>
          <w:szCs w:val="22"/>
        </w:rPr>
        <w:t xml:space="preserve"> il suffit de mettre M</w:t>
      </w:r>
      <w:r w:rsidR="001903E2">
        <w:rPr>
          <w:rFonts w:cs="Tahoma"/>
          <w:i w:val="0"/>
          <w:iCs w:val="0"/>
          <w:sz w:val="22"/>
          <w:szCs w:val="22"/>
        </w:rPr>
        <w:t>oodle en page de démarrage.</w:t>
      </w:r>
    </w:p>
    <w:p w:rsidR="001903E2" w:rsidRDefault="001903E2" w:rsidP="007768A1">
      <w:pPr>
        <w:pStyle w:val="Text"/>
        <w:spacing w:after="0"/>
        <w:jc w:val="both"/>
        <w:rPr>
          <w:rFonts w:cs="Tahoma"/>
          <w:i w:val="0"/>
          <w:iCs w:val="0"/>
          <w:sz w:val="22"/>
          <w:szCs w:val="22"/>
        </w:rPr>
      </w:pPr>
      <w:r w:rsidRPr="007768A1">
        <w:rPr>
          <w:rFonts w:cs="Tahoma"/>
          <w:b/>
          <w:i w:val="0"/>
          <w:iCs w:val="0"/>
          <w:sz w:val="22"/>
          <w:szCs w:val="22"/>
        </w:rPr>
        <w:t xml:space="preserve">De plus, </w:t>
      </w:r>
      <w:r w:rsidR="007768A1" w:rsidRPr="007768A1">
        <w:rPr>
          <w:rFonts w:cs="Tahoma"/>
          <w:b/>
          <w:i w:val="0"/>
          <w:iCs w:val="0"/>
          <w:sz w:val="22"/>
          <w:szCs w:val="22"/>
        </w:rPr>
        <w:t>les élèves ne peuvent pas utiliser la messagerie de Moodle durant l’examen</w:t>
      </w:r>
      <w:r w:rsidR="007768A1">
        <w:rPr>
          <w:rFonts w:cs="Tahoma"/>
          <w:i w:val="0"/>
          <w:iCs w:val="0"/>
          <w:sz w:val="22"/>
          <w:szCs w:val="22"/>
        </w:rPr>
        <w:t xml:space="preserve"> : </w:t>
      </w:r>
      <w:r w:rsidR="00EF1B44" w:rsidRPr="00EF1B44">
        <w:rPr>
          <w:rFonts w:cs="Tahoma"/>
          <w:i w:val="0"/>
          <w:iCs w:val="0"/>
          <w:sz w:val="22"/>
          <w:szCs w:val="22"/>
        </w:rPr>
        <w:t>comme vous n'avez accès qu'à une seule fenêtre du navigateur, vous êtes obligé de fermer (et donc terminer) le questionnaire pour repasse</w:t>
      </w:r>
      <w:r>
        <w:rPr>
          <w:rFonts w:cs="Tahoma"/>
          <w:i w:val="0"/>
          <w:iCs w:val="0"/>
          <w:sz w:val="22"/>
          <w:szCs w:val="22"/>
        </w:rPr>
        <w:t>r dans la partie messagerie de M</w:t>
      </w:r>
      <w:r w:rsidR="00EF1B44" w:rsidRPr="00EF1B44">
        <w:rPr>
          <w:rFonts w:cs="Tahoma"/>
          <w:i w:val="0"/>
          <w:iCs w:val="0"/>
          <w:sz w:val="22"/>
          <w:szCs w:val="22"/>
        </w:rPr>
        <w:t>oodle (m</w:t>
      </w:r>
      <w:r w:rsidR="007768A1">
        <w:rPr>
          <w:rFonts w:cs="Tahoma"/>
          <w:i w:val="0"/>
          <w:iCs w:val="0"/>
          <w:sz w:val="22"/>
          <w:szCs w:val="22"/>
        </w:rPr>
        <w:t>ême chose pour lire un message)</w:t>
      </w:r>
      <w:r w:rsidR="00EF1B44" w:rsidRPr="00EF1B44">
        <w:rPr>
          <w:rFonts w:cs="Tahoma"/>
          <w:i w:val="0"/>
          <w:iCs w:val="0"/>
          <w:sz w:val="22"/>
          <w:szCs w:val="22"/>
        </w:rPr>
        <w:t>.</w:t>
      </w:r>
    </w:p>
    <w:p w:rsidR="00EF1B44" w:rsidRPr="00EF1B44" w:rsidRDefault="001903E2" w:rsidP="007768A1">
      <w:pPr>
        <w:pStyle w:val="Text"/>
        <w:spacing w:after="0"/>
        <w:jc w:val="both"/>
        <w:rPr>
          <w:rFonts w:cs="Tahoma"/>
          <w:i w:val="0"/>
          <w:iCs w:val="0"/>
          <w:sz w:val="22"/>
          <w:szCs w:val="22"/>
        </w:rPr>
      </w:pPr>
      <w:r w:rsidRPr="001903E2">
        <w:rPr>
          <w:rFonts w:cs="Tahoma"/>
          <w:b/>
          <w:i w:val="0"/>
          <w:iCs w:val="0"/>
          <w:sz w:val="22"/>
          <w:szCs w:val="22"/>
        </w:rPr>
        <w:t>Autre point important auquel</w:t>
      </w:r>
      <w:r w:rsidR="00EF1B44" w:rsidRPr="001903E2">
        <w:rPr>
          <w:rFonts w:cs="Tahoma"/>
          <w:b/>
          <w:i w:val="0"/>
          <w:iCs w:val="0"/>
          <w:sz w:val="22"/>
          <w:szCs w:val="22"/>
        </w:rPr>
        <w:t xml:space="preserve"> ne pensent pas souvent les profs : le</w:t>
      </w:r>
      <w:r>
        <w:rPr>
          <w:rFonts w:cs="Tahoma"/>
          <w:b/>
          <w:i w:val="0"/>
          <w:iCs w:val="0"/>
          <w:sz w:val="22"/>
          <w:szCs w:val="22"/>
        </w:rPr>
        <w:t>s</w:t>
      </w:r>
      <w:r w:rsidR="00EF1B44" w:rsidRPr="001903E2">
        <w:rPr>
          <w:rFonts w:cs="Tahoma"/>
          <w:b/>
          <w:i w:val="0"/>
          <w:iCs w:val="0"/>
          <w:sz w:val="22"/>
          <w:szCs w:val="22"/>
        </w:rPr>
        <w:t xml:space="preserve"> risque</w:t>
      </w:r>
      <w:r>
        <w:rPr>
          <w:rFonts w:cs="Tahoma"/>
          <w:b/>
          <w:i w:val="0"/>
          <w:iCs w:val="0"/>
          <w:sz w:val="22"/>
          <w:szCs w:val="22"/>
        </w:rPr>
        <w:t>s</w:t>
      </w:r>
      <w:r w:rsidR="00EF1B44" w:rsidRPr="001903E2">
        <w:rPr>
          <w:rFonts w:cs="Tahoma"/>
          <w:b/>
          <w:i w:val="0"/>
          <w:iCs w:val="0"/>
          <w:sz w:val="22"/>
          <w:szCs w:val="22"/>
        </w:rPr>
        <w:t xml:space="preserve"> de fuite</w:t>
      </w:r>
      <w:r>
        <w:rPr>
          <w:rFonts w:cs="Tahoma"/>
          <w:i w:val="0"/>
          <w:iCs w:val="0"/>
          <w:sz w:val="22"/>
          <w:szCs w:val="22"/>
        </w:rPr>
        <w:t>.</w:t>
      </w:r>
      <w:r>
        <w:rPr>
          <w:rFonts w:cs="Tahoma"/>
          <w:i w:val="0"/>
          <w:iCs w:val="0"/>
          <w:sz w:val="22"/>
          <w:szCs w:val="22"/>
        </w:rPr>
        <w:br/>
        <w:t>Sur une page web d’un</w:t>
      </w:r>
      <w:r w:rsidR="00EF1B44" w:rsidRPr="00EF1B44">
        <w:rPr>
          <w:rFonts w:cs="Tahoma"/>
          <w:i w:val="0"/>
          <w:iCs w:val="0"/>
          <w:sz w:val="22"/>
          <w:szCs w:val="22"/>
        </w:rPr>
        <w:t xml:space="preserve"> navigateur classique</w:t>
      </w:r>
      <w:r>
        <w:rPr>
          <w:rFonts w:cs="Tahoma"/>
          <w:i w:val="0"/>
          <w:iCs w:val="0"/>
          <w:sz w:val="22"/>
          <w:szCs w:val="22"/>
        </w:rPr>
        <w:t>,</w:t>
      </w:r>
      <w:r w:rsidR="00EF1B44" w:rsidRPr="00EF1B44">
        <w:rPr>
          <w:rFonts w:cs="Tahoma"/>
          <w:i w:val="0"/>
          <w:iCs w:val="0"/>
          <w:sz w:val="22"/>
          <w:szCs w:val="22"/>
        </w:rPr>
        <w:t xml:space="preserve"> vous pouvez sauvegarder la page active en un tour de main (</w:t>
      </w:r>
      <w:r w:rsidR="007768A1">
        <w:rPr>
          <w:rFonts w:cs="Tahoma"/>
          <w:i w:val="0"/>
          <w:iCs w:val="0"/>
          <w:sz w:val="22"/>
          <w:szCs w:val="22"/>
        </w:rPr>
        <w:t xml:space="preserve">Menu « Fichier </w:t>
      </w:r>
      <w:r w:rsidR="007768A1" w:rsidRPr="007768A1">
        <w:rPr>
          <w:rFonts w:cs="Tahoma"/>
          <w:i w:val="0"/>
          <w:iCs w:val="0"/>
          <w:sz w:val="22"/>
          <w:szCs w:val="22"/>
        </w:rPr>
        <w:sym w:font="Wingdings" w:char="F0E0"/>
      </w:r>
      <w:r w:rsidR="007768A1">
        <w:rPr>
          <w:rFonts w:cs="Tahoma"/>
          <w:i w:val="0"/>
          <w:iCs w:val="0"/>
          <w:sz w:val="22"/>
          <w:szCs w:val="22"/>
        </w:rPr>
        <w:t xml:space="preserve"> Enregistrer sous » ou </w:t>
      </w:r>
      <w:r w:rsidRPr="007768A1">
        <w:rPr>
          <w:rFonts w:cs="Tahoma"/>
          <w:iCs w:val="0"/>
          <w:sz w:val="22"/>
          <w:szCs w:val="22"/>
        </w:rPr>
        <w:t>Ctrl+S+E</w:t>
      </w:r>
      <w:r w:rsidR="00EF1B44" w:rsidRPr="007768A1">
        <w:rPr>
          <w:rFonts w:cs="Tahoma"/>
          <w:iCs w:val="0"/>
          <w:sz w:val="22"/>
          <w:szCs w:val="22"/>
        </w:rPr>
        <w:t>ntrée</w:t>
      </w:r>
      <w:r w:rsidR="00EF1B44" w:rsidRPr="00EF1B44">
        <w:rPr>
          <w:rFonts w:cs="Tahoma"/>
          <w:i w:val="0"/>
          <w:iCs w:val="0"/>
          <w:sz w:val="22"/>
          <w:szCs w:val="22"/>
        </w:rPr>
        <w:t>). Si vous voulez éviter les fuites pour une 2ème session, ou même pour l'année suivante, il est impératif d’empêcher la sauvegarde des pages du questionnaire. Safe Exam Browser désactive la sauvegarde, le clic droit, la copie d'écran, etc...</w:t>
      </w:r>
    </w:p>
    <w:p w:rsidR="007858A7" w:rsidRPr="007768A1" w:rsidRDefault="007768A1" w:rsidP="007768A1">
      <w:pPr>
        <w:pStyle w:val="Text"/>
        <w:jc w:val="both"/>
        <w:rPr>
          <w:rFonts w:cs="Tahoma"/>
          <w:iCs w:val="0"/>
          <w:sz w:val="22"/>
          <w:szCs w:val="22"/>
        </w:rPr>
      </w:pPr>
      <w:r w:rsidRPr="007768A1">
        <w:rPr>
          <w:rFonts w:cs="Tahoma"/>
          <w:iCs w:val="0"/>
          <w:sz w:val="22"/>
          <w:szCs w:val="22"/>
        </w:rPr>
        <w:t>Pour le t</w:t>
      </w:r>
      <w:r w:rsidR="00EF1B44" w:rsidRPr="007768A1">
        <w:rPr>
          <w:rFonts w:cs="Tahoma"/>
          <w:iCs w:val="0"/>
          <w:sz w:val="22"/>
          <w:szCs w:val="22"/>
        </w:rPr>
        <w:t>éléc</w:t>
      </w:r>
      <w:r w:rsidRPr="007768A1">
        <w:rPr>
          <w:rFonts w:cs="Tahoma"/>
          <w:iCs w:val="0"/>
          <w:sz w:val="22"/>
          <w:szCs w:val="22"/>
        </w:rPr>
        <w:t>harger</w:t>
      </w:r>
      <w:r w:rsidR="00EF1B44" w:rsidRPr="007768A1">
        <w:rPr>
          <w:rFonts w:cs="Tahoma"/>
          <w:iCs w:val="0"/>
          <w:sz w:val="22"/>
          <w:szCs w:val="22"/>
        </w:rPr>
        <w:t xml:space="preserve"> : </w:t>
      </w:r>
      <w:hyperlink r:id="rId57" w:history="1">
        <w:r w:rsidR="00EF1B44" w:rsidRPr="007768A1">
          <w:rPr>
            <w:rStyle w:val="Lienhypertexte"/>
            <w:rFonts w:cs="Tahoma"/>
            <w:iCs w:val="0"/>
            <w:sz w:val="22"/>
            <w:szCs w:val="22"/>
          </w:rPr>
          <w:t>http://safeexambrowser.org/about_overview_en.html</w:t>
        </w:r>
      </w:hyperlink>
      <w:r w:rsidR="00EF1B44" w:rsidRPr="007768A1">
        <w:rPr>
          <w:rFonts w:cs="Tahoma"/>
          <w:iCs w:val="0"/>
          <w:sz w:val="22"/>
          <w:szCs w:val="22"/>
        </w:rPr>
        <w:t xml:space="preserve"> (c'est un logiciel gratuit développé par l'ETH de Zurich qui présente </w:t>
      </w:r>
      <w:r w:rsidRPr="007768A1">
        <w:rPr>
          <w:rFonts w:cs="Tahoma"/>
          <w:iCs w:val="0"/>
          <w:sz w:val="22"/>
          <w:szCs w:val="22"/>
        </w:rPr>
        <w:t>plusieurs options</w:t>
      </w:r>
      <w:r w:rsidR="00EF1B44" w:rsidRPr="007768A1">
        <w:rPr>
          <w:rFonts w:cs="Tahoma"/>
          <w:iCs w:val="0"/>
          <w:sz w:val="22"/>
          <w:szCs w:val="22"/>
        </w:rPr>
        <w:t xml:space="preserve"> de configuration).</w:t>
      </w:r>
    </w:p>
    <w:sectPr w:rsidR="007858A7" w:rsidRPr="007768A1">
      <w:headerReference w:type="even" r:id="rId58"/>
      <w:headerReference w:type="default" r:id="rId59"/>
      <w:footerReference w:type="even" r:id="rId60"/>
      <w:footerReference w:type="default" r:id="rId61"/>
      <w:headerReference w:type="first" r:id="rId62"/>
      <w:footerReference w:type="first" r:id="rId63"/>
      <w:pgSz w:w="11906" w:h="16838"/>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4517" w:rsidRDefault="00784517">
      <w:pPr>
        <w:spacing w:after="0"/>
      </w:pPr>
      <w:r>
        <w:separator/>
      </w:r>
    </w:p>
  </w:endnote>
  <w:endnote w:type="continuationSeparator" w:id="0">
    <w:p w:rsidR="00784517" w:rsidRDefault="007845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D3F" w:rsidRPr="00B52EBE" w:rsidRDefault="00E04D3F">
    <w:pPr>
      <w:pStyle w:val="Pieddepage"/>
      <w:tabs>
        <w:tab w:val="clear" w:pos="9072"/>
      </w:tabs>
      <w:rPr>
        <w:sz w:val="18"/>
        <w:szCs w:val="18"/>
      </w:rPr>
    </w:pPr>
    <w:r w:rsidRPr="00B52EBE">
      <w:rPr>
        <w:sz w:val="18"/>
        <w:szCs w:val="18"/>
      </w:rPr>
      <w:fldChar w:fldCharType="begin"/>
    </w:r>
    <w:r w:rsidRPr="00B52EBE">
      <w:rPr>
        <w:sz w:val="18"/>
        <w:szCs w:val="18"/>
      </w:rPr>
      <w:instrText xml:space="preserve"> FILENAME   \* MERGEFORMAT </w:instrText>
    </w:r>
    <w:r w:rsidRPr="00B52EBE">
      <w:rPr>
        <w:sz w:val="18"/>
        <w:szCs w:val="18"/>
      </w:rPr>
      <w:fldChar w:fldCharType="separate"/>
    </w:r>
    <w:r w:rsidRPr="00B52EBE">
      <w:rPr>
        <w:noProof/>
        <w:sz w:val="18"/>
        <w:szCs w:val="18"/>
      </w:rPr>
      <w:t>Memo_MOODLE_TEST_BANQUE_DE_QUESTIONS</w:t>
    </w:r>
    <w:r w:rsidRPr="00B52EBE">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D3F" w:rsidRDefault="001E6E88">
    <w:pPr>
      <w:pStyle w:val="Pieddepage"/>
    </w:pPr>
    <w:fldSimple w:instr=" FILENAME ">
      <w:r w:rsidR="004125F4">
        <w:rPr>
          <w:noProof/>
        </w:rPr>
        <w:t>moodle_quiz.docx</w:t>
      </w:r>
    </w:fldSimple>
    <w:bookmarkStart w:id="35" w:name="_GoBack"/>
    <w:bookmarkEnd w:id="35"/>
    <w:r w:rsidR="00E04D3F">
      <w:rPr>
        <w:i/>
      </w:rPr>
      <w:tab/>
    </w:r>
    <w:r w:rsidR="00E04D3F">
      <w:rPr>
        <w:i/>
      </w:rPr>
      <w:tab/>
    </w:r>
    <w:r w:rsidR="00E04D3F">
      <w:fldChar w:fldCharType="begin"/>
    </w:r>
    <w:r w:rsidR="00E04D3F">
      <w:instrText xml:space="preserve"> PAGE </w:instrText>
    </w:r>
    <w:r w:rsidR="00E04D3F">
      <w:fldChar w:fldCharType="separate"/>
    </w:r>
    <w:r w:rsidR="004125F4">
      <w:rPr>
        <w:noProof/>
      </w:rPr>
      <w:t>1</w:t>
    </w:r>
    <w:r w:rsidR="00E04D3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CEC" w:rsidRDefault="00403CE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4517" w:rsidRDefault="00784517">
      <w:pPr>
        <w:spacing w:after="0"/>
      </w:pPr>
      <w:r>
        <w:rPr>
          <w:color w:val="000000"/>
        </w:rPr>
        <w:separator/>
      </w:r>
    </w:p>
  </w:footnote>
  <w:footnote w:type="continuationSeparator" w:id="0">
    <w:p w:rsidR="00784517" w:rsidRDefault="0078451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D3F" w:rsidRDefault="00E04D3F">
    <w:pPr>
      <w:pStyle w:val="En-tte"/>
      <w:tabs>
        <w:tab w:val="clear" w:pos="4536"/>
        <w:tab w:val="clear" w:pos="9072"/>
        <w:tab w:val="left" w:pos="1791"/>
      </w:tabs>
      <w:jc w:val="right"/>
    </w:pPr>
    <w:r>
      <w:tab/>
    </w:r>
    <w:fldSimple w:instr=" AUTHOR ">
      <w:r>
        <w:t>Frederic Grandjacquet</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D3F" w:rsidRDefault="00E04D3F">
    <w:pPr>
      <w:pStyle w:val="En-tte"/>
      <w:tabs>
        <w:tab w:val="clear" w:pos="4536"/>
        <w:tab w:val="clear" w:pos="9072"/>
        <w:tab w:val="left" w:pos="4020"/>
      </w:tabs>
      <w:jc w:val="right"/>
    </w:pPr>
    <w:r>
      <w:tab/>
    </w:r>
    <w:fldSimple w:instr=" USERNAME ">
      <w:r>
        <w:t>Frédéric Grandjacquet</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CEC" w:rsidRDefault="00403CE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2492F"/>
    <w:multiLevelType w:val="multilevel"/>
    <w:tmpl w:val="8D7C4CD8"/>
    <w:styleLink w:val="WWNum3"/>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8D750F2"/>
    <w:multiLevelType w:val="hybridMultilevel"/>
    <w:tmpl w:val="B8C28DD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4C2234"/>
    <w:multiLevelType w:val="multilevel"/>
    <w:tmpl w:val="A432ADE0"/>
    <w:styleLink w:val="WWNum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CE56AAE"/>
    <w:multiLevelType w:val="multilevel"/>
    <w:tmpl w:val="BBB6CFD8"/>
    <w:styleLink w:val="WWNum1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0025C17"/>
    <w:multiLevelType w:val="hybridMultilevel"/>
    <w:tmpl w:val="645EDFF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1248061C"/>
    <w:multiLevelType w:val="hybridMultilevel"/>
    <w:tmpl w:val="307C8B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120435"/>
    <w:multiLevelType w:val="hybridMultilevel"/>
    <w:tmpl w:val="054812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7FB2922"/>
    <w:multiLevelType w:val="multilevel"/>
    <w:tmpl w:val="7722E78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 w15:restartNumberingAfterBreak="0">
    <w:nsid w:val="197B3D4F"/>
    <w:multiLevelType w:val="multilevel"/>
    <w:tmpl w:val="5B4E3A4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1AC2365B"/>
    <w:multiLevelType w:val="multilevel"/>
    <w:tmpl w:val="E99821B4"/>
    <w:styleLink w:val="WWNum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D59207E"/>
    <w:multiLevelType w:val="multilevel"/>
    <w:tmpl w:val="6E345686"/>
    <w:styleLink w:val="WWNum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F7A4740"/>
    <w:multiLevelType w:val="hybridMultilevel"/>
    <w:tmpl w:val="6D8020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13D6741"/>
    <w:multiLevelType w:val="multilevel"/>
    <w:tmpl w:val="FE6403D4"/>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4644F1E"/>
    <w:multiLevelType w:val="multilevel"/>
    <w:tmpl w:val="E82C9A18"/>
    <w:styleLink w:val="WWNum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7C575AB"/>
    <w:multiLevelType w:val="multilevel"/>
    <w:tmpl w:val="E432D2D4"/>
    <w:styleLink w:val="WWNum6"/>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27F7581C"/>
    <w:multiLevelType w:val="hybridMultilevel"/>
    <w:tmpl w:val="E8F237D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8225227"/>
    <w:multiLevelType w:val="multilevel"/>
    <w:tmpl w:val="BB94CBBE"/>
    <w:styleLink w:val="WWNum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82D00A7"/>
    <w:multiLevelType w:val="hybridMultilevel"/>
    <w:tmpl w:val="6798A0C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C1D09E2"/>
    <w:multiLevelType w:val="multilevel"/>
    <w:tmpl w:val="BBF677DE"/>
    <w:styleLink w:val="WWNum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A3702BD"/>
    <w:multiLevelType w:val="multilevel"/>
    <w:tmpl w:val="70B8DC8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0" w15:restartNumberingAfterBreak="0">
    <w:nsid w:val="3EFD3B26"/>
    <w:multiLevelType w:val="hybridMultilevel"/>
    <w:tmpl w:val="B09AA0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9946427"/>
    <w:multiLevelType w:val="hybridMultilevel"/>
    <w:tmpl w:val="167A94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A5568A0"/>
    <w:multiLevelType w:val="hybridMultilevel"/>
    <w:tmpl w:val="364A1C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B954B7E"/>
    <w:multiLevelType w:val="hybridMultilevel"/>
    <w:tmpl w:val="CB202C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1142823"/>
    <w:multiLevelType w:val="multilevel"/>
    <w:tmpl w:val="E2D6DC4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5" w15:restartNumberingAfterBreak="0">
    <w:nsid w:val="512411E1"/>
    <w:multiLevelType w:val="multilevel"/>
    <w:tmpl w:val="2AC062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51E32708"/>
    <w:multiLevelType w:val="multilevel"/>
    <w:tmpl w:val="2D52FCF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7" w15:restartNumberingAfterBreak="0">
    <w:nsid w:val="55653B97"/>
    <w:multiLevelType w:val="multilevel"/>
    <w:tmpl w:val="8090AE32"/>
    <w:styleLink w:val="WWNum1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5A2501C5"/>
    <w:multiLevelType w:val="hybridMultilevel"/>
    <w:tmpl w:val="3B7A0D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B71536E"/>
    <w:multiLevelType w:val="multilevel"/>
    <w:tmpl w:val="B9E4E540"/>
    <w:styleLink w:val="WWNum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60707437"/>
    <w:multiLevelType w:val="hybridMultilevel"/>
    <w:tmpl w:val="8294F6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2AB1541"/>
    <w:multiLevelType w:val="multilevel"/>
    <w:tmpl w:val="02D85CD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2" w15:restartNumberingAfterBreak="0">
    <w:nsid w:val="664066F9"/>
    <w:multiLevelType w:val="hybridMultilevel"/>
    <w:tmpl w:val="4D5077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862455F"/>
    <w:multiLevelType w:val="multilevel"/>
    <w:tmpl w:val="3DA676E6"/>
    <w:styleLink w:val="WWNum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68B94885"/>
    <w:multiLevelType w:val="multilevel"/>
    <w:tmpl w:val="D9182F9E"/>
    <w:styleLink w:val="WWNum1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AD00380"/>
    <w:multiLevelType w:val="multilevel"/>
    <w:tmpl w:val="E2E0528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70AB2548"/>
    <w:multiLevelType w:val="hybridMultilevel"/>
    <w:tmpl w:val="E402A02E"/>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7" w15:restartNumberingAfterBreak="0">
    <w:nsid w:val="727B22C8"/>
    <w:multiLevelType w:val="multilevel"/>
    <w:tmpl w:val="09C4E854"/>
    <w:lvl w:ilvl="0">
      <w:numFmt w:val="bullet"/>
      <w:lvlText w:val=""/>
      <w:lvlJc w:val="left"/>
      <w:pPr>
        <w:ind w:left="729" w:hanging="360"/>
      </w:pPr>
      <w:rPr>
        <w:rFonts w:ascii="Symbol" w:hAnsi="Symbol"/>
      </w:rPr>
    </w:lvl>
    <w:lvl w:ilvl="1">
      <w:numFmt w:val="bullet"/>
      <w:lvlText w:val="o"/>
      <w:lvlJc w:val="left"/>
      <w:pPr>
        <w:ind w:left="1449" w:hanging="360"/>
      </w:pPr>
      <w:rPr>
        <w:rFonts w:ascii="Courier New" w:hAnsi="Courier New" w:cs="Courier New"/>
      </w:rPr>
    </w:lvl>
    <w:lvl w:ilvl="2">
      <w:numFmt w:val="bullet"/>
      <w:lvlText w:val=""/>
      <w:lvlJc w:val="left"/>
      <w:pPr>
        <w:ind w:left="2169" w:hanging="360"/>
      </w:pPr>
      <w:rPr>
        <w:rFonts w:ascii="Wingdings" w:hAnsi="Wingdings"/>
      </w:rPr>
    </w:lvl>
    <w:lvl w:ilvl="3">
      <w:numFmt w:val="bullet"/>
      <w:lvlText w:val=""/>
      <w:lvlJc w:val="left"/>
      <w:pPr>
        <w:ind w:left="2889" w:hanging="360"/>
      </w:pPr>
      <w:rPr>
        <w:rFonts w:ascii="Symbol" w:hAnsi="Symbol"/>
      </w:rPr>
    </w:lvl>
    <w:lvl w:ilvl="4">
      <w:numFmt w:val="bullet"/>
      <w:lvlText w:val="o"/>
      <w:lvlJc w:val="left"/>
      <w:pPr>
        <w:ind w:left="3609" w:hanging="360"/>
      </w:pPr>
      <w:rPr>
        <w:rFonts w:ascii="Courier New" w:hAnsi="Courier New" w:cs="Courier New"/>
      </w:rPr>
    </w:lvl>
    <w:lvl w:ilvl="5">
      <w:numFmt w:val="bullet"/>
      <w:lvlText w:val=""/>
      <w:lvlJc w:val="left"/>
      <w:pPr>
        <w:ind w:left="4329" w:hanging="360"/>
      </w:pPr>
      <w:rPr>
        <w:rFonts w:ascii="Wingdings" w:hAnsi="Wingdings"/>
      </w:rPr>
    </w:lvl>
    <w:lvl w:ilvl="6">
      <w:numFmt w:val="bullet"/>
      <w:lvlText w:val=""/>
      <w:lvlJc w:val="left"/>
      <w:pPr>
        <w:ind w:left="5049" w:hanging="360"/>
      </w:pPr>
      <w:rPr>
        <w:rFonts w:ascii="Symbol" w:hAnsi="Symbol"/>
      </w:rPr>
    </w:lvl>
    <w:lvl w:ilvl="7">
      <w:numFmt w:val="bullet"/>
      <w:lvlText w:val="o"/>
      <w:lvlJc w:val="left"/>
      <w:pPr>
        <w:ind w:left="5769" w:hanging="360"/>
      </w:pPr>
      <w:rPr>
        <w:rFonts w:ascii="Courier New" w:hAnsi="Courier New" w:cs="Courier New"/>
      </w:rPr>
    </w:lvl>
    <w:lvl w:ilvl="8">
      <w:numFmt w:val="bullet"/>
      <w:lvlText w:val=""/>
      <w:lvlJc w:val="left"/>
      <w:pPr>
        <w:ind w:left="6489" w:hanging="360"/>
      </w:pPr>
      <w:rPr>
        <w:rFonts w:ascii="Wingdings" w:hAnsi="Wingdings"/>
      </w:rPr>
    </w:lvl>
  </w:abstractNum>
  <w:abstractNum w:abstractNumId="38" w15:restartNumberingAfterBreak="0">
    <w:nsid w:val="768C2A0B"/>
    <w:multiLevelType w:val="multilevel"/>
    <w:tmpl w:val="5260A0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7ED057F5"/>
    <w:multiLevelType w:val="multilevel"/>
    <w:tmpl w:val="357C4A48"/>
    <w:styleLink w:val="WWNum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2"/>
  </w:num>
  <w:num w:numId="2">
    <w:abstractNumId w:val="2"/>
  </w:num>
  <w:num w:numId="3">
    <w:abstractNumId w:val="0"/>
  </w:num>
  <w:num w:numId="4">
    <w:abstractNumId w:val="13"/>
  </w:num>
  <w:num w:numId="5">
    <w:abstractNumId w:val="9"/>
  </w:num>
  <w:num w:numId="6">
    <w:abstractNumId w:val="14"/>
  </w:num>
  <w:num w:numId="7">
    <w:abstractNumId w:val="33"/>
  </w:num>
  <w:num w:numId="8">
    <w:abstractNumId w:val="29"/>
  </w:num>
  <w:num w:numId="9">
    <w:abstractNumId w:val="18"/>
  </w:num>
  <w:num w:numId="10">
    <w:abstractNumId w:val="39"/>
  </w:num>
  <w:num w:numId="11">
    <w:abstractNumId w:val="3"/>
  </w:num>
  <w:num w:numId="12">
    <w:abstractNumId w:val="16"/>
  </w:num>
  <w:num w:numId="13">
    <w:abstractNumId w:val="34"/>
  </w:num>
  <w:num w:numId="14">
    <w:abstractNumId w:val="10"/>
  </w:num>
  <w:num w:numId="15">
    <w:abstractNumId w:val="27"/>
  </w:num>
  <w:num w:numId="16">
    <w:abstractNumId w:val="7"/>
  </w:num>
  <w:num w:numId="17">
    <w:abstractNumId w:val="24"/>
  </w:num>
  <w:num w:numId="18">
    <w:abstractNumId w:val="19"/>
  </w:num>
  <w:num w:numId="19">
    <w:abstractNumId w:val="35"/>
  </w:num>
  <w:num w:numId="20">
    <w:abstractNumId w:val="37"/>
  </w:num>
  <w:num w:numId="21">
    <w:abstractNumId w:val="8"/>
  </w:num>
  <w:num w:numId="22">
    <w:abstractNumId w:val="31"/>
  </w:num>
  <w:num w:numId="23">
    <w:abstractNumId w:val="38"/>
  </w:num>
  <w:num w:numId="24">
    <w:abstractNumId w:val="25"/>
  </w:num>
  <w:num w:numId="25">
    <w:abstractNumId w:val="26"/>
  </w:num>
  <w:num w:numId="26">
    <w:abstractNumId w:val="30"/>
  </w:num>
  <w:num w:numId="27">
    <w:abstractNumId w:val="6"/>
  </w:num>
  <w:num w:numId="28">
    <w:abstractNumId w:val="4"/>
  </w:num>
  <w:num w:numId="29">
    <w:abstractNumId w:val="21"/>
  </w:num>
  <w:num w:numId="30">
    <w:abstractNumId w:val="23"/>
  </w:num>
  <w:num w:numId="31">
    <w:abstractNumId w:val="5"/>
  </w:num>
  <w:num w:numId="32">
    <w:abstractNumId w:val="15"/>
  </w:num>
  <w:num w:numId="33">
    <w:abstractNumId w:val="11"/>
  </w:num>
  <w:num w:numId="34">
    <w:abstractNumId w:val="22"/>
  </w:num>
  <w:num w:numId="35">
    <w:abstractNumId w:val="17"/>
  </w:num>
  <w:num w:numId="36">
    <w:abstractNumId w:val="36"/>
  </w:num>
  <w:num w:numId="37">
    <w:abstractNumId w:val="1"/>
  </w:num>
  <w:num w:numId="38">
    <w:abstractNumId w:val="28"/>
  </w:num>
  <w:num w:numId="39">
    <w:abstractNumId w:val="20"/>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autoHyphenation/>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0D6"/>
    <w:rsid w:val="000402CC"/>
    <w:rsid w:val="000435B2"/>
    <w:rsid w:val="0005095D"/>
    <w:rsid w:val="000516C8"/>
    <w:rsid w:val="00060737"/>
    <w:rsid w:val="000800D6"/>
    <w:rsid w:val="000D683E"/>
    <w:rsid w:val="001070D1"/>
    <w:rsid w:val="001267D7"/>
    <w:rsid w:val="00182C67"/>
    <w:rsid w:val="001903E2"/>
    <w:rsid w:val="001B32C8"/>
    <w:rsid w:val="001D2BB8"/>
    <w:rsid w:val="001E6E6F"/>
    <w:rsid w:val="001E6E88"/>
    <w:rsid w:val="002153FD"/>
    <w:rsid w:val="002374F3"/>
    <w:rsid w:val="002501C7"/>
    <w:rsid w:val="002504C1"/>
    <w:rsid w:val="00272A6C"/>
    <w:rsid w:val="002C010E"/>
    <w:rsid w:val="002C1289"/>
    <w:rsid w:val="002C4389"/>
    <w:rsid w:val="002C704A"/>
    <w:rsid w:val="003451AA"/>
    <w:rsid w:val="00353692"/>
    <w:rsid w:val="003659DA"/>
    <w:rsid w:val="00403CEC"/>
    <w:rsid w:val="004059D1"/>
    <w:rsid w:val="004125F4"/>
    <w:rsid w:val="00431BCC"/>
    <w:rsid w:val="004451BF"/>
    <w:rsid w:val="00446DDE"/>
    <w:rsid w:val="004671A7"/>
    <w:rsid w:val="0048044D"/>
    <w:rsid w:val="0049781A"/>
    <w:rsid w:val="00497EBF"/>
    <w:rsid w:val="004B76CF"/>
    <w:rsid w:val="004B795C"/>
    <w:rsid w:val="004E51B4"/>
    <w:rsid w:val="00544CD1"/>
    <w:rsid w:val="005777C9"/>
    <w:rsid w:val="005963CC"/>
    <w:rsid w:val="005B6F11"/>
    <w:rsid w:val="005E23B4"/>
    <w:rsid w:val="005F744C"/>
    <w:rsid w:val="00601B8E"/>
    <w:rsid w:val="00616AF6"/>
    <w:rsid w:val="00632351"/>
    <w:rsid w:val="0063582C"/>
    <w:rsid w:val="00645406"/>
    <w:rsid w:val="00690B0E"/>
    <w:rsid w:val="00697B52"/>
    <w:rsid w:val="006D1B11"/>
    <w:rsid w:val="00716E5A"/>
    <w:rsid w:val="007227A7"/>
    <w:rsid w:val="00741CB1"/>
    <w:rsid w:val="00760B72"/>
    <w:rsid w:val="007768A1"/>
    <w:rsid w:val="00784517"/>
    <w:rsid w:val="007858A7"/>
    <w:rsid w:val="007962A4"/>
    <w:rsid w:val="007C2BD3"/>
    <w:rsid w:val="007C7F88"/>
    <w:rsid w:val="0082776B"/>
    <w:rsid w:val="00841E78"/>
    <w:rsid w:val="00876F50"/>
    <w:rsid w:val="0088429C"/>
    <w:rsid w:val="008D5279"/>
    <w:rsid w:val="008E0D17"/>
    <w:rsid w:val="008E1AF1"/>
    <w:rsid w:val="008F1486"/>
    <w:rsid w:val="008F2E3B"/>
    <w:rsid w:val="0090688D"/>
    <w:rsid w:val="009136C1"/>
    <w:rsid w:val="009441CB"/>
    <w:rsid w:val="00947B12"/>
    <w:rsid w:val="009855B2"/>
    <w:rsid w:val="00987065"/>
    <w:rsid w:val="00994929"/>
    <w:rsid w:val="009A1C3D"/>
    <w:rsid w:val="009B357A"/>
    <w:rsid w:val="009F5835"/>
    <w:rsid w:val="00A00DBC"/>
    <w:rsid w:val="00A33B9C"/>
    <w:rsid w:val="00A76414"/>
    <w:rsid w:val="00AA2404"/>
    <w:rsid w:val="00AB2DFA"/>
    <w:rsid w:val="00B20C80"/>
    <w:rsid w:val="00B52EBE"/>
    <w:rsid w:val="00B72478"/>
    <w:rsid w:val="00B85EAC"/>
    <w:rsid w:val="00B90F4F"/>
    <w:rsid w:val="00B95194"/>
    <w:rsid w:val="00BC3D7E"/>
    <w:rsid w:val="00BD465B"/>
    <w:rsid w:val="00BD7C2A"/>
    <w:rsid w:val="00BE10FA"/>
    <w:rsid w:val="00C448FC"/>
    <w:rsid w:val="00C55811"/>
    <w:rsid w:val="00C64586"/>
    <w:rsid w:val="00C93E31"/>
    <w:rsid w:val="00CA30EA"/>
    <w:rsid w:val="00D01E51"/>
    <w:rsid w:val="00D1038C"/>
    <w:rsid w:val="00D10C02"/>
    <w:rsid w:val="00D46862"/>
    <w:rsid w:val="00D66500"/>
    <w:rsid w:val="00DE1C96"/>
    <w:rsid w:val="00DE6F7D"/>
    <w:rsid w:val="00E04D3F"/>
    <w:rsid w:val="00E26E5B"/>
    <w:rsid w:val="00E320E1"/>
    <w:rsid w:val="00E839A9"/>
    <w:rsid w:val="00E92143"/>
    <w:rsid w:val="00EA49A9"/>
    <w:rsid w:val="00EA53E0"/>
    <w:rsid w:val="00EB5CAF"/>
    <w:rsid w:val="00EC5D90"/>
    <w:rsid w:val="00EF1B44"/>
    <w:rsid w:val="00F27BDE"/>
    <w:rsid w:val="00F77F8A"/>
    <w:rsid w:val="00F81282"/>
    <w:rsid w:val="00FC3DAE"/>
    <w:rsid w:val="00FD4D92"/>
    <w:rsid w:val="00FD52B7"/>
    <w:rsid w:val="00FD662C"/>
    <w:rsid w:val="00FF51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A62F94-1C4F-412B-9E22-64186AF93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ahoma"/>
        <w:kern w:val="3"/>
        <w:sz w:val="22"/>
        <w:szCs w:val="22"/>
        <w:lang w:val="fr-FR" w:eastAsia="en-US" w:bidi="ar-SA"/>
      </w:rPr>
    </w:rPrDefault>
    <w:pPrDefault>
      <w:pPr>
        <w:widowControl w:val="0"/>
        <w:autoSpaceDN w:val="0"/>
        <w:spacing w:after="16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Titre1">
    <w:name w:val="heading 1"/>
    <w:basedOn w:val="Standard"/>
    <w:next w:val="Textbody"/>
    <w:rsid w:val="00E04D3F"/>
    <w:pPr>
      <w:keepNext/>
      <w:keepLines/>
      <w:outlineLvl w:val="0"/>
    </w:pPr>
    <w:rPr>
      <w:rFonts w:ascii="Calibri Light" w:eastAsia="Calibri Light" w:hAnsi="Calibri Light" w:cs="Calibri Light"/>
      <w:b/>
      <w:sz w:val="36"/>
      <w:szCs w:val="32"/>
    </w:rPr>
  </w:style>
  <w:style w:type="paragraph" w:styleId="Titre2">
    <w:name w:val="heading 2"/>
    <w:basedOn w:val="Standard"/>
    <w:next w:val="Textbody"/>
    <w:rsid w:val="00DE1C96"/>
    <w:pPr>
      <w:keepNext/>
      <w:keepLines/>
      <w:outlineLvl w:val="1"/>
    </w:pPr>
    <w:rPr>
      <w:rFonts w:ascii="Calibri Light" w:eastAsia="Calibri Light" w:hAnsi="Calibri Light" w:cs="Calibri Light"/>
      <w:color w:val="0070C0"/>
      <w:sz w:val="32"/>
      <w:szCs w:val="26"/>
    </w:rPr>
  </w:style>
  <w:style w:type="paragraph" w:styleId="Titre3">
    <w:name w:val="heading 3"/>
    <w:basedOn w:val="Standard"/>
    <w:next w:val="Textbody"/>
    <w:rsid w:val="009441CB"/>
    <w:pPr>
      <w:keepNext/>
      <w:keepLines/>
      <w:outlineLvl w:val="2"/>
    </w:pPr>
    <w:rPr>
      <w:rFonts w:ascii="Calibri Light" w:eastAsia="Calibri Light" w:hAnsi="Calibri Light" w:cs="Calibri Light"/>
      <w:b/>
      <w:color w:val="44546A" w:themeColor="text2"/>
      <w:sz w:val="28"/>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next w:val="Text"/>
    <w:pPr>
      <w:widowControl/>
      <w:suppressAutoHyphens/>
      <w:spacing w:before="120" w:after="120"/>
    </w:pPr>
  </w:style>
  <w:style w:type="paragraph" w:customStyle="1" w:styleId="Heading">
    <w:name w:val="Heading"/>
    <w:basedOn w:val="Standard"/>
    <w:next w:val="Sous-titre"/>
    <w:pPr>
      <w:spacing w:before="0" w:after="0"/>
    </w:pPr>
    <w:rPr>
      <w:rFonts w:ascii="Calibri Light" w:eastAsia="Calibri Light" w:hAnsi="Calibri Light" w:cs="Calibri Light"/>
      <w:b/>
      <w:bCs/>
      <w:spacing w:val="-10"/>
      <w:sz w:val="56"/>
      <w:szCs w:val="56"/>
    </w:rPr>
  </w:style>
  <w:style w:type="paragraph" w:customStyle="1" w:styleId="Textbody">
    <w:name w:val="Text body"/>
    <w:basedOn w:val="Standard"/>
    <w:pPr>
      <w:spacing w:before="0" w:after="160"/>
    </w:pPr>
  </w:style>
  <w:style w:type="paragraph" w:styleId="Liste">
    <w:name w:val="List"/>
    <w:basedOn w:val="Textbody"/>
    <w:rPr>
      <w:rFonts w:cs="Arial"/>
    </w:rPr>
  </w:style>
  <w:style w:type="paragraph" w:styleId="Lgende">
    <w:name w:val="caption"/>
    <w:basedOn w:val="Standard"/>
    <w:pPr>
      <w:suppressLineNumbers/>
    </w:pPr>
    <w:rPr>
      <w:rFonts w:cs="Arial"/>
      <w:i/>
      <w:iCs/>
      <w:sz w:val="24"/>
      <w:szCs w:val="24"/>
    </w:rPr>
  </w:style>
  <w:style w:type="paragraph" w:customStyle="1" w:styleId="Index">
    <w:name w:val="Index"/>
    <w:basedOn w:val="Standard"/>
    <w:pPr>
      <w:suppressLineNumbers/>
    </w:pPr>
    <w:rPr>
      <w:rFonts w:cs="Arial"/>
    </w:rPr>
  </w:style>
  <w:style w:type="paragraph" w:styleId="Sous-titre">
    <w:name w:val="Subtitle"/>
    <w:basedOn w:val="Standard"/>
    <w:next w:val="Textbody"/>
    <w:rPr>
      <w:i/>
      <w:iCs/>
      <w:color w:val="323E4F"/>
      <w:spacing w:val="15"/>
      <w:sz w:val="24"/>
      <w:szCs w:val="28"/>
    </w:rPr>
  </w:style>
  <w:style w:type="paragraph" w:styleId="En-tte">
    <w:name w:val="header"/>
    <w:basedOn w:val="Standard"/>
    <w:pPr>
      <w:suppressLineNumbers/>
      <w:tabs>
        <w:tab w:val="center" w:pos="4536"/>
        <w:tab w:val="right" w:pos="9072"/>
      </w:tabs>
      <w:spacing w:before="0" w:after="0"/>
    </w:pPr>
  </w:style>
  <w:style w:type="paragraph" w:styleId="Pieddepage">
    <w:name w:val="footer"/>
    <w:basedOn w:val="Standard"/>
    <w:pPr>
      <w:suppressLineNumbers/>
      <w:tabs>
        <w:tab w:val="center" w:pos="4536"/>
        <w:tab w:val="right" w:pos="9072"/>
      </w:tabs>
      <w:spacing w:before="0" w:after="0"/>
    </w:pPr>
  </w:style>
  <w:style w:type="paragraph" w:styleId="Paragraphedeliste">
    <w:name w:val="List Paragraph"/>
    <w:basedOn w:val="Standard"/>
    <w:uiPriority w:val="34"/>
    <w:qFormat/>
    <w:pPr>
      <w:ind w:left="720"/>
    </w:pPr>
  </w:style>
  <w:style w:type="paragraph" w:styleId="En-ttedetabledesmatires">
    <w:name w:val="TOC Heading"/>
    <w:basedOn w:val="Titre1"/>
    <w:next w:val="Normal"/>
    <w:uiPriority w:val="39"/>
    <w:qFormat/>
    <w:pPr>
      <w:suppressAutoHyphens w:val="0"/>
      <w:spacing w:before="240" w:after="0"/>
      <w:textAlignment w:val="auto"/>
    </w:pPr>
    <w:rPr>
      <w:rFonts w:eastAsia="Times New Roman" w:cs="Times New Roman"/>
      <w:b w:val="0"/>
      <w:color w:val="2E74B5"/>
      <w:kern w:val="0"/>
      <w:sz w:val="32"/>
      <w:lang w:eastAsia="fr-FR"/>
    </w:rPr>
  </w:style>
  <w:style w:type="paragraph" w:styleId="TM2">
    <w:name w:val="toc 2"/>
    <w:basedOn w:val="Normal"/>
    <w:next w:val="Normal"/>
    <w:autoRedefine/>
    <w:uiPriority w:val="39"/>
    <w:pPr>
      <w:spacing w:after="100"/>
      <w:ind w:left="220"/>
    </w:pPr>
  </w:style>
  <w:style w:type="paragraph" w:styleId="TM1">
    <w:name w:val="toc 1"/>
    <w:basedOn w:val="Normal"/>
    <w:next w:val="Normal"/>
    <w:autoRedefine/>
    <w:uiPriority w:val="39"/>
    <w:pPr>
      <w:spacing w:after="100"/>
    </w:pPr>
  </w:style>
  <w:style w:type="paragraph" w:styleId="TM3">
    <w:name w:val="toc 3"/>
    <w:basedOn w:val="Normal"/>
    <w:next w:val="Normal"/>
    <w:autoRedefine/>
    <w:uiPriority w:val="39"/>
    <w:pPr>
      <w:spacing w:after="100"/>
      <w:ind w:left="440"/>
    </w:pPr>
  </w:style>
  <w:style w:type="paragraph" w:customStyle="1" w:styleId="TableContents">
    <w:name w:val="Table Contents"/>
    <w:basedOn w:val="Standard"/>
    <w:pPr>
      <w:suppressLineNumbers/>
    </w:pPr>
  </w:style>
  <w:style w:type="paragraph" w:customStyle="1" w:styleId="ContentsHeading">
    <w:name w:val="Contents Heading"/>
    <w:basedOn w:val="Heading"/>
    <w:pPr>
      <w:suppressLineNumbers/>
    </w:pPr>
    <w:rPr>
      <w:sz w:val="32"/>
      <w:szCs w:val="32"/>
    </w:rPr>
  </w:style>
  <w:style w:type="paragraph" w:customStyle="1" w:styleId="Contents2">
    <w:name w:val="Contents 2"/>
    <w:basedOn w:val="Index"/>
    <w:pPr>
      <w:tabs>
        <w:tab w:val="right" w:leader="dot" w:pos="9638"/>
      </w:tabs>
      <w:ind w:left="283"/>
    </w:pPr>
  </w:style>
  <w:style w:type="paragraph" w:customStyle="1" w:styleId="Contents1">
    <w:name w:val="Contents 1"/>
    <w:basedOn w:val="Index"/>
    <w:pPr>
      <w:tabs>
        <w:tab w:val="right" w:leader="dot" w:pos="9638"/>
      </w:tabs>
    </w:pPr>
  </w:style>
  <w:style w:type="paragraph" w:customStyle="1" w:styleId="Contents3">
    <w:name w:val="Contents 3"/>
    <w:basedOn w:val="Index"/>
    <w:pPr>
      <w:tabs>
        <w:tab w:val="right" w:leader="dot" w:pos="9638"/>
      </w:tabs>
      <w:ind w:left="566"/>
    </w:pPr>
  </w:style>
  <w:style w:type="paragraph" w:customStyle="1" w:styleId="Text">
    <w:name w:val="Text"/>
    <w:basedOn w:val="Lgende"/>
  </w:style>
  <w:style w:type="paragraph" w:customStyle="1" w:styleId="TableHeading">
    <w:name w:val="Table Heading"/>
    <w:basedOn w:val="TableContents"/>
    <w:pPr>
      <w:jc w:val="center"/>
    </w:pPr>
    <w:rPr>
      <w:b/>
      <w:bCs/>
    </w:rPr>
  </w:style>
  <w:style w:type="character" w:customStyle="1" w:styleId="Internetlink">
    <w:name w:val="Internet link"/>
    <w:basedOn w:val="Policepardfaut"/>
    <w:rPr>
      <w:color w:val="0563C1"/>
      <w:u w:val="single"/>
    </w:rPr>
  </w:style>
  <w:style w:type="character" w:customStyle="1" w:styleId="TitreCar">
    <w:name w:val="Titre Car"/>
    <w:basedOn w:val="Policepardfaut"/>
    <w:rPr>
      <w:rFonts w:ascii="Calibri Light" w:eastAsia="Calibri Light" w:hAnsi="Calibri Light" w:cs="Calibri Light"/>
      <w:spacing w:val="-10"/>
      <w:kern w:val="3"/>
      <w:sz w:val="56"/>
      <w:szCs w:val="56"/>
    </w:rPr>
  </w:style>
  <w:style w:type="character" w:customStyle="1" w:styleId="Sous-titreCar">
    <w:name w:val="Sous-titre Car"/>
    <w:basedOn w:val="Policepardfaut"/>
    <w:rPr>
      <w:color w:val="323E4F"/>
      <w:spacing w:val="15"/>
      <w:sz w:val="24"/>
    </w:rPr>
  </w:style>
  <w:style w:type="character" w:customStyle="1" w:styleId="Titre1Car">
    <w:name w:val="Titre 1 Car"/>
    <w:basedOn w:val="Policepardfaut"/>
    <w:rPr>
      <w:rFonts w:ascii="Calibri Light" w:eastAsia="Calibri Light" w:hAnsi="Calibri Light" w:cs="Calibri Light"/>
      <w:b/>
      <w:color w:val="C00000"/>
      <w:sz w:val="36"/>
      <w:szCs w:val="32"/>
    </w:rPr>
  </w:style>
  <w:style w:type="character" w:customStyle="1" w:styleId="Titre2Car">
    <w:name w:val="Titre 2 Car"/>
    <w:basedOn w:val="Policepardfaut"/>
    <w:rPr>
      <w:rFonts w:ascii="Calibri Light" w:eastAsia="Calibri Light" w:hAnsi="Calibri Light" w:cs="Calibri Light"/>
      <w:color w:val="C00000"/>
      <w:sz w:val="32"/>
      <w:szCs w:val="26"/>
    </w:rPr>
  </w:style>
  <w:style w:type="character" w:customStyle="1" w:styleId="En-tteCar">
    <w:name w:val="En-tête Car"/>
    <w:basedOn w:val="Policepardfaut"/>
  </w:style>
  <w:style w:type="character" w:customStyle="1" w:styleId="PieddepageCar">
    <w:name w:val="Pied de page Car"/>
    <w:basedOn w:val="Policepardfaut"/>
  </w:style>
  <w:style w:type="character" w:styleId="Lienhypertextesuivivisit">
    <w:name w:val="FollowedHyperlink"/>
    <w:basedOn w:val="Policepardfaut"/>
    <w:rPr>
      <w:color w:val="954F72"/>
      <w:u w:val="single"/>
    </w:rPr>
  </w:style>
  <w:style w:type="character" w:customStyle="1" w:styleId="Titre3Car">
    <w:name w:val="Titre 3 Car"/>
    <w:basedOn w:val="Policepardfaut"/>
    <w:rPr>
      <w:rFonts w:ascii="Calibri Light" w:eastAsia="Calibri Light" w:hAnsi="Calibri Light" w:cs="Calibri Light"/>
      <w:color w:val="1F4D78"/>
      <w:sz w:val="24"/>
      <w:szCs w:val="24"/>
    </w:rPr>
  </w:style>
  <w:style w:type="character" w:customStyle="1" w:styleId="ListLabel1">
    <w:name w:val="ListLabel 1"/>
    <w:rPr>
      <w:rFonts w:cs="Courier New"/>
    </w:rPr>
  </w:style>
  <w:style w:type="character" w:customStyle="1" w:styleId="BulletSymbols">
    <w:name w:val="Bullet Symbols"/>
    <w:rPr>
      <w:rFonts w:ascii="OpenSymbol" w:eastAsia="OpenSymbol" w:hAnsi="OpenSymbol" w:cs="OpenSymbol"/>
    </w:rPr>
  </w:style>
  <w:style w:type="character" w:customStyle="1" w:styleId="VisitedInternetLink">
    <w:name w:val="Visited Internet Link"/>
    <w:rPr>
      <w:color w:val="800000"/>
      <w:u w:val="single"/>
    </w:rPr>
  </w:style>
  <w:style w:type="character" w:styleId="Lienhypertexte">
    <w:name w:val="Hyperlink"/>
    <w:basedOn w:val="Policepardfaut"/>
    <w:uiPriority w:val="99"/>
    <w:rPr>
      <w:color w:val="0563C1"/>
      <w:u w:val="single"/>
    </w:rPr>
  </w:style>
  <w:style w:type="character" w:customStyle="1" w:styleId="IndexLink">
    <w:name w:val="Index Link"/>
  </w:style>
  <w:style w:type="character" w:customStyle="1" w:styleId="NumberingSymbols">
    <w:name w:val="Numbering Symbols"/>
  </w:style>
  <w:style w:type="numbering" w:customStyle="1" w:styleId="WWNum1">
    <w:name w:val="WWNum1"/>
    <w:basedOn w:val="Aucuneliste"/>
    <w:pPr>
      <w:numPr>
        <w:numId w:val="1"/>
      </w:numPr>
    </w:pPr>
  </w:style>
  <w:style w:type="numbering" w:customStyle="1" w:styleId="WWNum2">
    <w:name w:val="WWNum2"/>
    <w:basedOn w:val="Aucuneliste"/>
    <w:pPr>
      <w:numPr>
        <w:numId w:val="2"/>
      </w:numPr>
    </w:pPr>
  </w:style>
  <w:style w:type="numbering" w:customStyle="1" w:styleId="WWNum3">
    <w:name w:val="WWNum3"/>
    <w:basedOn w:val="Aucuneliste"/>
    <w:pPr>
      <w:numPr>
        <w:numId w:val="3"/>
      </w:numPr>
    </w:pPr>
  </w:style>
  <w:style w:type="numbering" w:customStyle="1" w:styleId="WWNum4">
    <w:name w:val="WWNum4"/>
    <w:basedOn w:val="Aucuneliste"/>
    <w:pPr>
      <w:numPr>
        <w:numId w:val="4"/>
      </w:numPr>
    </w:pPr>
  </w:style>
  <w:style w:type="numbering" w:customStyle="1" w:styleId="WWNum5">
    <w:name w:val="WWNum5"/>
    <w:basedOn w:val="Aucuneliste"/>
    <w:pPr>
      <w:numPr>
        <w:numId w:val="5"/>
      </w:numPr>
    </w:pPr>
  </w:style>
  <w:style w:type="numbering" w:customStyle="1" w:styleId="WWNum6">
    <w:name w:val="WWNum6"/>
    <w:basedOn w:val="Aucuneliste"/>
    <w:pPr>
      <w:numPr>
        <w:numId w:val="6"/>
      </w:numPr>
    </w:pPr>
  </w:style>
  <w:style w:type="numbering" w:customStyle="1" w:styleId="WWNum7">
    <w:name w:val="WWNum7"/>
    <w:basedOn w:val="Aucuneliste"/>
    <w:pPr>
      <w:numPr>
        <w:numId w:val="7"/>
      </w:numPr>
    </w:pPr>
  </w:style>
  <w:style w:type="numbering" w:customStyle="1" w:styleId="WWNum8">
    <w:name w:val="WWNum8"/>
    <w:basedOn w:val="Aucuneliste"/>
    <w:pPr>
      <w:numPr>
        <w:numId w:val="8"/>
      </w:numPr>
    </w:pPr>
  </w:style>
  <w:style w:type="numbering" w:customStyle="1" w:styleId="WWNum9">
    <w:name w:val="WWNum9"/>
    <w:basedOn w:val="Aucuneliste"/>
    <w:pPr>
      <w:numPr>
        <w:numId w:val="9"/>
      </w:numPr>
    </w:pPr>
  </w:style>
  <w:style w:type="numbering" w:customStyle="1" w:styleId="WWNum10">
    <w:name w:val="WWNum10"/>
    <w:basedOn w:val="Aucuneliste"/>
    <w:pPr>
      <w:numPr>
        <w:numId w:val="10"/>
      </w:numPr>
    </w:pPr>
  </w:style>
  <w:style w:type="numbering" w:customStyle="1" w:styleId="WWNum11">
    <w:name w:val="WWNum11"/>
    <w:basedOn w:val="Aucuneliste"/>
    <w:pPr>
      <w:numPr>
        <w:numId w:val="11"/>
      </w:numPr>
    </w:pPr>
  </w:style>
  <w:style w:type="numbering" w:customStyle="1" w:styleId="WWNum12">
    <w:name w:val="WWNum12"/>
    <w:basedOn w:val="Aucuneliste"/>
    <w:pPr>
      <w:numPr>
        <w:numId w:val="12"/>
      </w:numPr>
    </w:pPr>
  </w:style>
  <w:style w:type="numbering" w:customStyle="1" w:styleId="WWNum13">
    <w:name w:val="WWNum13"/>
    <w:basedOn w:val="Aucuneliste"/>
    <w:pPr>
      <w:numPr>
        <w:numId w:val="13"/>
      </w:numPr>
    </w:pPr>
  </w:style>
  <w:style w:type="numbering" w:customStyle="1" w:styleId="WWNum14">
    <w:name w:val="WWNum14"/>
    <w:basedOn w:val="Aucuneliste"/>
    <w:pPr>
      <w:numPr>
        <w:numId w:val="14"/>
      </w:numPr>
    </w:pPr>
  </w:style>
  <w:style w:type="numbering" w:customStyle="1" w:styleId="WWNum15">
    <w:name w:val="WWNum15"/>
    <w:basedOn w:val="Aucuneliste"/>
    <w:pPr>
      <w:numPr>
        <w:numId w:val="15"/>
      </w:numPr>
    </w:pPr>
  </w:style>
  <w:style w:type="table" w:styleId="Grilledutableau">
    <w:name w:val="Table Grid"/>
    <w:basedOn w:val="TableauNormal"/>
    <w:uiPriority w:val="39"/>
    <w:rsid w:val="00CA30E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1"/>
    <w:uiPriority w:val="10"/>
    <w:qFormat/>
    <w:rsid w:val="00E04D3F"/>
    <w:pPr>
      <w:spacing w:after="0"/>
      <w:contextualSpacing/>
    </w:pPr>
    <w:rPr>
      <w:rFonts w:asciiTheme="majorHAnsi" w:eastAsiaTheme="majorEastAsia" w:hAnsiTheme="majorHAnsi" w:cstheme="majorBidi"/>
      <w:spacing w:val="-10"/>
      <w:kern w:val="28"/>
      <w:sz w:val="56"/>
      <w:szCs w:val="56"/>
    </w:rPr>
  </w:style>
  <w:style w:type="character" w:customStyle="1" w:styleId="TitreCar1">
    <w:name w:val="Titre Car1"/>
    <w:basedOn w:val="Policepardfaut"/>
    <w:link w:val="Titre"/>
    <w:uiPriority w:val="10"/>
    <w:rsid w:val="00E04D3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cs.moodle.org/3x/fr/Question_calcul%C3%A9e" TargetMode="External"/><Relationship Id="rId21" Type="http://schemas.openxmlformats.org/officeDocument/2006/relationships/hyperlink" Target="https://moodle.org/mod/forum/discuss.php?d=326315" TargetMode="External"/><Relationship Id="rId34" Type="http://schemas.openxmlformats.org/officeDocument/2006/relationships/image" Target="media/image5.jpg"/><Relationship Id="rId42" Type="http://schemas.openxmlformats.org/officeDocument/2006/relationships/hyperlink" Target="http://icp.ge.ch/sem/cms-spip/spip.php?article1642" TargetMode="External"/><Relationship Id="rId47" Type="http://schemas.openxmlformats.org/officeDocument/2006/relationships/hyperlink" Target="https://moodle.org/mod/forum/discuss.php?d=252314" TargetMode="External"/><Relationship Id="rId50" Type="http://schemas.openxmlformats.org/officeDocument/2006/relationships/image" Target="media/image10.jpg"/><Relationship Id="rId55" Type="http://schemas.openxmlformats.org/officeDocument/2006/relationships/hyperlink" Target="https://moodle.org/plugins/qformat_wordtable" TargetMode="External"/><Relationship Id="rId63"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cs.moodle.org/3x/fr/Param%C3%A8tres_du_test" TargetMode="External"/><Relationship Id="rId29" Type="http://schemas.openxmlformats.org/officeDocument/2006/relationships/hyperlink" Target="https://moodle.insa-lyon.fr/question/preview.php?id=24146&amp;courseid=2531" TargetMode="External"/><Relationship Id="rId11" Type="http://schemas.openxmlformats.org/officeDocument/2006/relationships/hyperlink" Target="https://delta.ncsu.edu/knowledgebase/how-do-i-copy-moodle-quiz-questions-from-one-course-to-another/" TargetMode="External"/><Relationship Id="rId24" Type="http://schemas.openxmlformats.org/officeDocument/2006/relationships/hyperlink" Target="https://docs.moodle.org/24/en/Algebra_question_type" TargetMode="External"/><Relationship Id="rId32" Type="http://schemas.openxmlformats.org/officeDocument/2006/relationships/image" Target="media/image4.jpg"/><Relationship Id="rId37" Type="http://schemas.openxmlformats.org/officeDocument/2006/relationships/image" Target="media/image6.jpg"/><Relationship Id="rId40" Type="http://schemas.openxmlformats.org/officeDocument/2006/relationships/hyperlink" Target="https://fr.wikipedia.org/wiki/Aide:Formules_TeX" TargetMode="External"/><Relationship Id="rId45" Type="http://schemas.openxmlformats.org/officeDocument/2006/relationships/hyperlink" Target="memo_NOTATION_TESTS.pdf" TargetMode="External"/><Relationship Id="rId53" Type="http://schemas.openxmlformats.org/officeDocument/2006/relationships/hyperlink" Target="http://moodle.wcc.nsw.edu.au/course/view.php?id=159" TargetMode="External"/><Relationship Id="rId58"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footer" Target="footer2.xml"/><Relationship Id="rId19" Type="http://schemas.openxmlformats.org/officeDocument/2006/relationships/image" Target="media/image2.jpg"/><Relationship Id="rId14" Type="http://schemas.openxmlformats.org/officeDocument/2006/relationships/hyperlink" Target="https://docs.moodle.org/3x/fr/Param%C3%A8tres_du_test" TargetMode="External"/><Relationship Id="rId22" Type="http://schemas.openxmlformats.org/officeDocument/2006/relationships/hyperlink" Target="http://moodle2.insa-lyon.fr/report/questioninstances/index.php" TargetMode="External"/><Relationship Id="rId27" Type="http://schemas.openxmlformats.org/officeDocument/2006/relationships/hyperlink" Target="http://public.iutenligne.net/informatique/logiciels/moodle/formation-moodle/Chapitre-2/Sous-section-2-6-8.html" TargetMode="External"/><Relationship Id="rId30" Type="http://schemas.openxmlformats.org/officeDocument/2006/relationships/hyperlink" Target="https://moodle.org/mod/forum/discuss.php?d=137160" TargetMode="External"/><Relationship Id="rId35" Type="http://schemas.openxmlformats.org/officeDocument/2006/relationships/hyperlink" Target="https://moodle.org/mod/forum/discuss.php?d=260070" TargetMode="External"/><Relationship Id="rId43" Type="http://schemas.openxmlformats.org/officeDocument/2006/relationships/hyperlink" Target="https://docs.moodle.org/19/fr/Filtre_Algebra" TargetMode="External"/><Relationship Id="rId48" Type="http://schemas.openxmlformats.org/officeDocument/2006/relationships/image" Target="media/image8.jpg"/><Relationship Id="rId56" Type="http://schemas.openxmlformats.org/officeDocument/2006/relationships/hyperlink" Target="https://moodle.insa-lyon.fr/mod/forum/discuss.php?d=1675" TargetMode="External"/><Relationship Id="rId64" Type="http://schemas.openxmlformats.org/officeDocument/2006/relationships/fontTable" Target="fontTable.xml"/><Relationship Id="rId8" Type="http://schemas.openxmlformats.org/officeDocument/2006/relationships/hyperlink" Target="https://docs.moodle.org/3x/fr/Contextes_de_questions" TargetMode="External"/><Relationship Id="rId51" Type="http://schemas.openxmlformats.org/officeDocument/2006/relationships/hyperlink" Target="https://moodle.insa-lyon.fr/course/view.php?id=4506" TargetMode="External"/><Relationship Id="rId3" Type="http://schemas.openxmlformats.org/officeDocument/2006/relationships/styles" Target="styles.xml"/><Relationship Id="rId12" Type="http://schemas.openxmlformats.org/officeDocument/2006/relationships/hyperlink" Target="https://moodle.org/mod/forum/discuss.php?d=280607" TargetMode="External"/><Relationship Id="rId17" Type="http://schemas.openxmlformats.org/officeDocument/2006/relationships/hyperlink" Target="https://www.enable-javascript.com/fr/" TargetMode="External"/><Relationship Id="rId25" Type="http://schemas.openxmlformats.org/officeDocument/2006/relationships/hyperlink" Target="https://moodle.org/plugins/qtype_stack" TargetMode="External"/><Relationship Id="rId33" Type="http://schemas.openxmlformats.org/officeDocument/2006/relationships/hyperlink" Target="https://fr.wikipedia.org/wiki/MathML" TargetMode="External"/><Relationship Id="rId38" Type="http://schemas.openxmlformats.org/officeDocument/2006/relationships/image" Target="media/image7.jpg"/><Relationship Id="rId46" Type="http://schemas.openxmlformats.org/officeDocument/2006/relationships/hyperlink" Target="https://docs.moodle.org/3x/fr/Question_%C3%A0_choix_multiples" TargetMode="External"/><Relationship Id="rId59" Type="http://schemas.openxmlformats.org/officeDocument/2006/relationships/header" Target="header2.xml"/><Relationship Id="rId20" Type="http://schemas.openxmlformats.org/officeDocument/2006/relationships/image" Target="media/image3.JPG"/><Relationship Id="rId41" Type="http://schemas.openxmlformats.org/officeDocument/2006/relationships/hyperlink" Target="memo_LATEX.pdf" TargetMode="External"/><Relationship Id="rId54" Type="http://schemas.openxmlformats.org/officeDocument/2006/relationships/hyperlink" Target="https://www.youtube.com/watch?v=vpRntkWFy8A" TargetMode="External"/><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cs.moodle.org/33/en/Quiz_settings" TargetMode="External"/><Relationship Id="rId23" Type="http://schemas.openxmlformats.org/officeDocument/2006/relationships/hyperlink" Target="https://docs.moodle.org/3x/fr/Question_&#224;_choix_multiples" TargetMode="External"/><Relationship Id="rId28" Type="http://schemas.openxmlformats.org/officeDocument/2006/relationships/hyperlink" Target="https://fr.wikipedia.org/wiki/MathJax" TargetMode="External"/><Relationship Id="rId36" Type="http://schemas.openxmlformats.org/officeDocument/2006/relationships/hyperlink" Target="https://tracker.moodle.org/browse/MDL-44989" TargetMode="External"/><Relationship Id="rId49" Type="http://schemas.openxmlformats.org/officeDocument/2006/relationships/image" Target="media/image9.jpg"/><Relationship Id="rId57" Type="http://schemas.openxmlformats.org/officeDocument/2006/relationships/hyperlink" Target="http://safeexambrowser.org/about_overview_en.html" TargetMode="External"/><Relationship Id="rId10" Type="http://schemas.openxmlformats.org/officeDocument/2006/relationships/hyperlink" Target="https://delta.ncsu.edu/knowledgebase/how-do-i-copy-moodle-quiz-questions-from-one-course-to-another/" TargetMode="External"/><Relationship Id="rId31" Type="http://schemas.openxmlformats.org/officeDocument/2006/relationships/hyperlink" Target="http://docs.mathjax.org/en/latest/options/MathEvents.html" TargetMode="External"/><Relationship Id="rId44" Type="http://schemas.openxmlformats.org/officeDocument/2006/relationships/hyperlink" Target="http://moodle2.insa-lyon.fr/course/view.php?id=2531" TargetMode="External"/><Relationship Id="rId52" Type="http://schemas.openxmlformats.org/officeDocument/2006/relationships/hyperlink" Target="https://tracker.moodle.org/browse/MDL-56046" TargetMode="External"/><Relationship Id="rId60" Type="http://schemas.openxmlformats.org/officeDocument/2006/relationships/footer" Target="footer1.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elta.ncsu.edu/knowledgebase/how-do-i-copy-moodle-quiz-questions-from-one-course-to-another/" TargetMode="External"/><Relationship Id="rId13" Type="http://schemas.openxmlformats.org/officeDocument/2006/relationships/image" Target="media/image1.png"/><Relationship Id="rId18" Type="http://schemas.openxmlformats.org/officeDocument/2006/relationships/hyperlink" Target="https://docs.moodle.org/3x/fr/Param%C3%A8tres_du_test" TargetMode="External"/><Relationship Id="rId39" Type="http://schemas.openxmlformats.org/officeDocument/2006/relationships/hyperlink" Target="https://fr.wikibooks.org/wiki/LaTeX/%C3%89crire_des_math%C3%A9matiqu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2AE8B-61AD-4DAB-8C58-9F960135C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1720</TotalTime>
  <Pages>1</Pages>
  <Words>4579</Words>
  <Characters>25187</Characters>
  <Application>Microsoft Office Word</Application>
  <DocSecurity>0</DocSecurity>
  <Lines>209</Lines>
  <Paragraphs>59</Paragraphs>
  <ScaleCrop>false</ScaleCrop>
  <HeadingPairs>
    <vt:vector size="2" baseType="variant">
      <vt:variant>
        <vt:lpstr>Titre</vt:lpstr>
      </vt:variant>
      <vt:variant>
        <vt:i4>1</vt:i4>
      </vt:variant>
    </vt:vector>
  </HeadingPairs>
  <TitlesOfParts>
    <vt:vector size="1" baseType="lpstr">
      <vt:lpstr/>
    </vt:vector>
  </TitlesOfParts>
  <Company>INSA Lyon</Company>
  <LinksUpToDate>false</LinksUpToDate>
  <CharactersWithSpaces>29707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 Grandjacquet</dc:creator>
  <cp:lastModifiedBy>Frederic Grandjacquet</cp:lastModifiedBy>
  <cp:revision>95</cp:revision>
  <dcterms:created xsi:type="dcterms:W3CDTF">2017-01-13T14:12:00Z</dcterms:created>
  <dcterms:modified xsi:type="dcterms:W3CDTF">2018-06-26T12:38:00Z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INSA Lyon</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Base Target">
    <vt:lpwstr>_blank</vt:lpwstr>
  </property>
</Properties>
</file>