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915" w:rsidRPr="00A960AC" w:rsidRDefault="00347915" w:rsidP="00BC0559">
      <w:pPr>
        <w:pStyle w:val="Textebrut"/>
        <w:rPr>
          <w:rFonts w:ascii="Arial" w:hAnsi="Arial" w:cs="Arial"/>
          <w:b/>
          <w:sz w:val="22"/>
          <w:szCs w:val="22"/>
        </w:rPr>
      </w:pPr>
      <w:r w:rsidRPr="00A960AC">
        <w:rPr>
          <w:rFonts w:ascii="Arial" w:hAnsi="Arial" w:cs="Arial"/>
          <w:b/>
          <w:sz w:val="22"/>
          <w:szCs w:val="22"/>
        </w:rPr>
        <w:t>LES RAPPORTS DE PROJETS</w:t>
      </w:r>
    </w:p>
    <w:p w:rsidR="00347915" w:rsidRPr="00A960AC" w:rsidRDefault="00347915" w:rsidP="00347915">
      <w:pPr>
        <w:pStyle w:val="Textebrut"/>
        <w:jc w:val="left"/>
        <w:rPr>
          <w:rFonts w:ascii="Arial" w:hAnsi="Arial" w:cs="Arial"/>
          <w:b/>
          <w:sz w:val="22"/>
          <w:szCs w:val="22"/>
        </w:rPr>
      </w:pPr>
      <w:r w:rsidRPr="00A960AC">
        <w:rPr>
          <w:rFonts w:ascii="Arial" w:hAnsi="Arial" w:cs="Arial"/>
          <w:b/>
          <w:sz w:val="22"/>
          <w:szCs w:val="22"/>
        </w:rPr>
        <w:t>Objectifs</w:t>
      </w:r>
    </w:p>
    <w:p w:rsidR="00347915" w:rsidRPr="000E1CFE" w:rsidRDefault="00347915" w:rsidP="00347915">
      <w:pPr>
        <w:pStyle w:val="Textebrut"/>
        <w:tabs>
          <w:tab w:val="left" w:pos="741"/>
          <w:tab w:val="left" w:pos="1083"/>
        </w:tabs>
        <w:jc w:val="both"/>
        <w:rPr>
          <w:rFonts w:ascii="Arial" w:hAnsi="Arial" w:cs="Arial"/>
          <w:sz w:val="22"/>
          <w:szCs w:val="22"/>
        </w:rPr>
      </w:pPr>
      <w:r w:rsidRPr="000E1CFE">
        <w:rPr>
          <w:rFonts w:ascii="Arial" w:hAnsi="Arial" w:cs="Arial"/>
          <w:sz w:val="22"/>
          <w:szCs w:val="22"/>
        </w:rPr>
        <w:t>Il s’agit d’un véritable rapport, donc tout ce qui suit ne contredit en rien les formations que vous avez pu suivre dans ce domaine. Il est toutefois utile d’apporter quelques indications sur les exigences spécifiques des rapports qui sont demandés</w:t>
      </w:r>
      <w:r>
        <w:rPr>
          <w:rFonts w:ascii="Arial" w:hAnsi="Arial" w:cs="Arial"/>
          <w:sz w:val="22"/>
          <w:szCs w:val="22"/>
        </w:rPr>
        <w:t xml:space="preserve"> par l’INSA DE LYON</w:t>
      </w:r>
      <w:r w:rsidRPr="000E1CFE">
        <w:rPr>
          <w:rFonts w:ascii="Arial" w:hAnsi="Arial" w:cs="Arial"/>
          <w:sz w:val="22"/>
          <w:szCs w:val="22"/>
        </w:rPr>
        <w:t>, à la suite de chacun des trois projets.</w:t>
      </w:r>
    </w:p>
    <w:p w:rsidR="00347915" w:rsidRDefault="00347915" w:rsidP="00347915">
      <w:pPr>
        <w:pStyle w:val="Textebrut"/>
        <w:jc w:val="left"/>
        <w:rPr>
          <w:rFonts w:ascii="Arial" w:hAnsi="Arial" w:cs="Arial"/>
          <w:sz w:val="22"/>
          <w:szCs w:val="22"/>
        </w:rPr>
      </w:pPr>
      <w:r w:rsidRPr="000E1CFE">
        <w:rPr>
          <w:rFonts w:ascii="Arial" w:hAnsi="Arial" w:cs="Arial"/>
          <w:sz w:val="22"/>
          <w:szCs w:val="22"/>
        </w:rPr>
        <w:t xml:space="preserve">Les rapports demandés à la suite de chaque projet ont un double objectif : </w:t>
      </w:r>
    </w:p>
    <w:p w:rsidR="00347915" w:rsidRPr="00EB42D6" w:rsidRDefault="00347915" w:rsidP="00347915">
      <w:pPr>
        <w:pStyle w:val="Textebrut"/>
        <w:spacing w:before="0"/>
        <w:jc w:val="left"/>
        <w:rPr>
          <w:rFonts w:ascii="Arial" w:hAnsi="Arial" w:cs="Arial"/>
          <w:sz w:val="16"/>
          <w:szCs w:val="16"/>
        </w:rPr>
      </w:pPr>
    </w:p>
    <w:p w:rsidR="00347915" w:rsidRPr="00A960AC" w:rsidRDefault="00347915" w:rsidP="00347915">
      <w:pPr>
        <w:pStyle w:val="Pucea"/>
        <w:numPr>
          <w:ilvl w:val="0"/>
          <w:numId w:val="0"/>
        </w:numPr>
        <w:spacing w:before="0"/>
        <w:ind w:left="1083" w:hanging="399"/>
        <w:rPr>
          <w:sz w:val="22"/>
          <w:szCs w:val="22"/>
        </w:rPr>
      </w:pPr>
      <w:r>
        <w:rPr>
          <w:rFonts w:cs="Arial"/>
          <w:sz w:val="22"/>
          <w:szCs w:val="22"/>
        </w:rPr>
        <w:t>►</w:t>
      </w:r>
      <w:r>
        <w:rPr>
          <w:sz w:val="22"/>
          <w:szCs w:val="22"/>
        </w:rPr>
        <w:tab/>
        <w:t>la</w:t>
      </w:r>
      <w:r w:rsidRPr="00A960AC">
        <w:rPr>
          <w:sz w:val="22"/>
          <w:szCs w:val="22"/>
        </w:rPr>
        <w:t xml:space="preserve"> formation, par l’entraînement à la rédaction, à l’analyse et à la synthèse qu’ils représentent,</w:t>
      </w:r>
    </w:p>
    <w:p w:rsidR="00347915" w:rsidRPr="00A960AC" w:rsidRDefault="00347915" w:rsidP="00347915">
      <w:pPr>
        <w:pStyle w:val="Pucea"/>
        <w:numPr>
          <w:ilvl w:val="0"/>
          <w:numId w:val="0"/>
        </w:numPr>
        <w:ind w:left="1083" w:hanging="399"/>
        <w:rPr>
          <w:sz w:val="22"/>
          <w:szCs w:val="22"/>
        </w:rPr>
      </w:pPr>
      <w:r>
        <w:rPr>
          <w:rFonts w:cs="Arial"/>
          <w:sz w:val="22"/>
          <w:szCs w:val="22"/>
        </w:rPr>
        <w:t>►</w:t>
      </w:r>
      <w:r>
        <w:rPr>
          <w:sz w:val="22"/>
          <w:szCs w:val="22"/>
        </w:rPr>
        <w:tab/>
      </w:r>
      <w:r w:rsidRPr="00A960AC">
        <w:rPr>
          <w:sz w:val="22"/>
          <w:szCs w:val="22"/>
        </w:rPr>
        <w:t>d’évaluation, par l’appréciation qui sera donnée sur la qualité du travail fourni, telle qu’elle transparaît à travers le rapport.</w:t>
      </w:r>
    </w:p>
    <w:p w:rsidR="00347915" w:rsidRDefault="00347915" w:rsidP="00347915">
      <w:pPr>
        <w:pStyle w:val="Textebrut"/>
        <w:ind w:left="1197" w:hanging="513"/>
        <w:jc w:val="left"/>
        <w:rPr>
          <w:rFonts w:ascii="Arial" w:hAnsi="Arial" w:cs="Arial"/>
          <w:sz w:val="22"/>
          <w:szCs w:val="22"/>
        </w:rPr>
      </w:pPr>
    </w:p>
    <w:p w:rsidR="00347915" w:rsidRPr="006E706E" w:rsidRDefault="00347915" w:rsidP="00347915">
      <w:pPr>
        <w:pStyle w:val="Textebrut"/>
        <w:jc w:val="left"/>
        <w:rPr>
          <w:rFonts w:ascii="Arial" w:hAnsi="Arial" w:cs="Arial"/>
          <w:b/>
          <w:sz w:val="22"/>
          <w:szCs w:val="22"/>
        </w:rPr>
      </w:pPr>
      <w:r w:rsidRPr="006E706E">
        <w:rPr>
          <w:rFonts w:ascii="Arial" w:hAnsi="Arial" w:cs="Arial"/>
          <w:b/>
          <w:sz w:val="22"/>
          <w:szCs w:val="22"/>
        </w:rPr>
        <w:t>La page de couverture</w:t>
      </w:r>
    </w:p>
    <w:p w:rsidR="00347915" w:rsidRPr="000E1CFE" w:rsidRDefault="00347915" w:rsidP="00347915">
      <w:pPr>
        <w:pStyle w:val="Textebrut"/>
        <w:jc w:val="both"/>
        <w:rPr>
          <w:rFonts w:ascii="Arial" w:hAnsi="Arial" w:cs="Arial"/>
          <w:sz w:val="22"/>
          <w:szCs w:val="22"/>
        </w:rPr>
      </w:pPr>
      <w:r w:rsidRPr="000E1CFE">
        <w:rPr>
          <w:rFonts w:ascii="Arial" w:hAnsi="Arial" w:cs="Arial"/>
          <w:sz w:val="22"/>
          <w:szCs w:val="22"/>
        </w:rPr>
        <w:t>Par définition la page de couverture est celle qui est lisible, le rapport étant fermé. Par convention nous ne parlons ci-dessous que de la première page de couverture.</w:t>
      </w:r>
    </w:p>
    <w:p w:rsidR="00347915" w:rsidRDefault="00347915" w:rsidP="00347915">
      <w:pPr>
        <w:pStyle w:val="Textebrut"/>
        <w:tabs>
          <w:tab w:val="left" w:pos="741"/>
          <w:tab w:val="left" w:pos="1254"/>
        </w:tabs>
        <w:jc w:val="both"/>
        <w:rPr>
          <w:rFonts w:ascii="Arial" w:hAnsi="Arial" w:cs="Arial"/>
          <w:sz w:val="22"/>
          <w:szCs w:val="22"/>
        </w:rPr>
      </w:pPr>
      <w:r w:rsidRPr="000E1CFE">
        <w:rPr>
          <w:rFonts w:ascii="Arial" w:hAnsi="Arial" w:cs="Arial"/>
          <w:sz w:val="22"/>
          <w:szCs w:val="22"/>
        </w:rPr>
        <w:t>Il est nécessaire de pouvoir</w:t>
      </w:r>
      <w:r w:rsidR="00D53D10">
        <w:rPr>
          <w:rFonts w:ascii="Arial" w:hAnsi="Arial" w:cs="Arial"/>
          <w:sz w:val="22"/>
          <w:szCs w:val="22"/>
        </w:rPr>
        <w:t>,</w:t>
      </w:r>
      <w:r w:rsidRPr="000E1CFE">
        <w:rPr>
          <w:rFonts w:ascii="Arial" w:hAnsi="Arial" w:cs="Arial"/>
          <w:sz w:val="22"/>
          <w:szCs w:val="22"/>
        </w:rPr>
        <w:t xml:space="preserve"> au premier coup d’œil</w:t>
      </w:r>
      <w:r w:rsidR="00D53D10">
        <w:rPr>
          <w:rFonts w:ascii="Arial" w:hAnsi="Arial" w:cs="Arial"/>
          <w:sz w:val="22"/>
          <w:szCs w:val="22"/>
        </w:rPr>
        <w:t>,</w:t>
      </w:r>
      <w:r w:rsidRPr="000E1CFE">
        <w:rPr>
          <w:rFonts w:ascii="Arial" w:hAnsi="Arial" w:cs="Arial"/>
          <w:sz w:val="22"/>
          <w:szCs w:val="22"/>
        </w:rPr>
        <w:t xml:space="preserve"> repérer un minimum d’informations. Pour cela la couverture doit comporter au moins : </w:t>
      </w:r>
    </w:p>
    <w:p w:rsidR="00347915" w:rsidRPr="006E706E" w:rsidRDefault="00347915" w:rsidP="00347915">
      <w:pPr>
        <w:pStyle w:val="Pucea"/>
        <w:numPr>
          <w:ilvl w:val="0"/>
          <w:numId w:val="0"/>
        </w:numPr>
        <w:spacing w:before="240"/>
        <w:ind w:left="1083" w:hanging="399"/>
        <w:rPr>
          <w:sz w:val="22"/>
          <w:szCs w:val="22"/>
        </w:rPr>
      </w:pPr>
      <w:r>
        <w:rPr>
          <w:rFonts w:cs="Arial"/>
          <w:sz w:val="22"/>
          <w:szCs w:val="22"/>
        </w:rPr>
        <w:t>►</w:t>
      </w:r>
      <w:r>
        <w:rPr>
          <w:sz w:val="22"/>
          <w:szCs w:val="22"/>
        </w:rPr>
        <w:tab/>
      </w:r>
      <w:r w:rsidRPr="006E706E">
        <w:rPr>
          <w:sz w:val="22"/>
          <w:szCs w:val="22"/>
        </w:rPr>
        <w:t>dans les 5 centimètres du haut, sur la droite, le nom de l’élève,</w:t>
      </w:r>
    </w:p>
    <w:p w:rsidR="00347915" w:rsidRPr="006E706E" w:rsidRDefault="00347915" w:rsidP="00347915">
      <w:pPr>
        <w:pStyle w:val="Pucea"/>
        <w:numPr>
          <w:ilvl w:val="0"/>
          <w:numId w:val="0"/>
        </w:numPr>
        <w:ind w:left="1083" w:hanging="399"/>
        <w:rPr>
          <w:sz w:val="22"/>
          <w:szCs w:val="22"/>
        </w:rPr>
      </w:pPr>
      <w:r>
        <w:rPr>
          <w:rFonts w:cs="Arial"/>
          <w:sz w:val="22"/>
          <w:szCs w:val="22"/>
        </w:rPr>
        <w:t>►</w:t>
      </w:r>
      <w:r>
        <w:rPr>
          <w:sz w:val="22"/>
          <w:szCs w:val="22"/>
        </w:rPr>
        <w:tab/>
        <w:t>l</w:t>
      </w:r>
      <w:r w:rsidRPr="006E706E">
        <w:rPr>
          <w:sz w:val="22"/>
          <w:szCs w:val="22"/>
        </w:rPr>
        <w:t>e nom de l’entreprise,</w:t>
      </w:r>
    </w:p>
    <w:p w:rsidR="00347915" w:rsidRPr="006E706E" w:rsidRDefault="00347915" w:rsidP="00347915">
      <w:pPr>
        <w:pStyle w:val="Pucea"/>
        <w:numPr>
          <w:ilvl w:val="0"/>
          <w:numId w:val="0"/>
        </w:numPr>
        <w:ind w:left="1083" w:hanging="399"/>
        <w:rPr>
          <w:sz w:val="22"/>
          <w:szCs w:val="22"/>
        </w:rPr>
      </w:pPr>
      <w:r>
        <w:rPr>
          <w:rFonts w:cs="Arial"/>
          <w:sz w:val="22"/>
          <w:szCs w:val="22"/>
        </w:rPr>
        <w:t>►</w:t>
      </w:r>
      <w:r>
        <w:rPr>
          <w:sz w:val="22"/>
          <w:szCs w:val="22"/>
        </w:rPr>
        <w:tab/>
      </w:r>
      <w:r w:rsidRPr="006E706E">
        <w:rPr>
          <w:sz w:val="22"/>
          <w:szCs w:val="22"/>
        </w:rPr>
        <w:t>le numéro du projet (1, 2 ou PFE),</w:t>
      </w:r>
    </w:p>
    <w:p w:rsidR="00347915" w:rsidRPr="006E706E" w:rsidRDefault="00347915" w:rsidP="00347915">
      <w:pPr>
        <w:pStyle w:val="Pucea"/>
        <w:numPr>
          <w:ilvl w:val="0"/>
          <w:numId w:val="0"/>
        </w:numPr>
        <w:ind w:left="1083" w:hanging="399"/>
        <w:rPr>
          <w:sz w:val="22"/>
          <w:szCs w:val="22"/>
        </w:rPr>
      </w:pPr>
      <w:r>
        <w:rPr>
          <w:rFonts w:cs="Arial"/>
          <w:sz w:val="22"/>
          <w:szCs w:val="22"/>
        </w:rPr>
        <w:t>►</w:t>
      </w:r>
      <w:r>
        <w:rPr>
          <w:sz w:val="22"/>
          <w:szCs w:val="22"/>
        </w:rPr>
        <w:tab/>
      </w:r>
      <w:r w:rsidRPr="006E706E">
        <w:rPr>
          <w:sz w:val="22"/>
          <w:szCs w:val="22"/>
        </w:rPr>
        <w:t>le libellé de la filière de formation,</w:t>
      </w:r>
    </w:p>
    <w:p w:rsidR="00347915" w:rsidRDefault="00347915" w:rsidP="00347915">
      <w:pPr>
        <w:pStyle w:val="Pucea"/>
        <w:numPr>
          <w:ilvl w:val="0"/>
          <w:numId w:val="0"/>
        </w:numPr>
        <w:ind w:left="1083" w:hanging="399"/>
        <w:rPr>
          <w:sz w:val="22"/>
          <w:szCs w:val="22"/>
        </w:rPr>
      </w:pPr>
      <w:r>
        <w:rPr>
          <w:rFonts w:cs="Arial"/>
          <w:sz w:val="22"/>
          <w:szCs w:val="22"/>
        </w:rPr>
        <w:t>►</w:t>
      </w:r>
      <w:r>
        <w:rPr>
          <w:sz w:val="22"/>
          <w:szCs w:val="22"/>
        </w:rPr>
        <w:tab/>
        <w:t>la référence de la promotion,</w:t>
      </w:r>
    </w:p>
    <w:p w:rsidR="00347915" w:rsidRDefault="00347915" w:rsidP="00347915">
      <w:pPr>
        <w:pStyle w:val="Pucea"/>
        <w:numPr>
          <w:ilvl w:val="0"/>
          <w:numId w:val="0"/>
        </w:numPr>
        <w:ind w:left="1083" w:hanging="399"/>
        <w:rPr>
          <w:sz w:val="22"/>
          <w:szCs w:val="22"/>
        </w:rPr>
      </w:pPr>
      <w:r>
        <w:rPr>
          <w:rFonts w:cs="Arial"/>
          <w:sz w:val="22"/>
          <w:szCs w:val="22"/>
        </w:rPr>
        <w:t>►</w:t>
      </w:r>
      <w:r>
        <w:rPr>
          <w:sz w:val="22"/>
          <w:szCs w:val="22"/>
        </w:rPr>
        <w:tab/>
        <w:t>les logos (INSA DE LYON – ITII – entreprise)</w:t>
      </w:r>
    </w:p>
    <w:p w:rsidR="00347915" w:rsidRPr="006E706E" w:rsidRDefault="00347915" w:rsidP="00347915">
      <w:pPr>
        <w:pStyle w:val="Pucea"/>
        <w:numPr>
          <w:ilvl w:val="0"/>
          <w:numId w:val="0"/>
        </w:numPr>
        <w:rPr>
          <w:sz w:val="22"/>
          <w:szCs w:val="22"/>
        </w:rPr>
      </w:pPr>
    </w:p>
    <w:p w:rsidR="00347915" w:rsidRPr="000E1CFE" w:rsidRDefault="00347915" w:rsidP="00347915">
      <w:pPr>
        <w:pStyle w:val="Textebrut"/>
        <w:jc w:val="left"/>
        <w:rPr>
          <w:rFonts w:ascii="Arial" w:hAnsi="Arial" w:cs="Arial"/>
          <w:sz w:val="22"/>
          <w:szCs w:val="22"/>
        </w:rPr>
      </w:pPr>
      <w:r w:rsidRPr="000E1CFE">
        <w:rPr>
          <w:rFonts w:ascii="Arial" w:hAnsi="Arial" w:cs="Arial"/>
          <w:sz w:val="22"/>
          <w:szCs w:val="22"/>
        </w:rPr>
        <w:t xml:space="preserve">Les autres informations souhaitables sont : </w:t>
      </w:r>
    </w:p>
    <w:p w:rsidR="00347915" w:rsidRPr="006E706E" w:rsidRDefault="00347915" w:rsidP="00347915">
      <w:pPr>
        <w:pStyle w:val="Pucea"/>
        <w:spacing w:before="240"/>
        <w:ind w:left="1083" w:hanging="399"/>
        <w:rPr>
          <w:sz w:val="22"/>
          <w:szCs w:val="22"/>
        </w:rPr>
      </w:pPr>
      <w:r w:rsidRPr="006E706E">
        <w:rPr>
          <w:sz w:val="22"/>
          <w:szCs w:val="22"/>
        </w:rPr>
        <w:t xml:space="preserve">le nom du </w:t>
      </w:r>
      <w:r>
        <w:rPr>
          <w:sz w:val="22"/>
          <w:szCs w:val="22"/>
        </w:rPr>
        <w:t>maitre d’apprentissage</w:t>
      </w:r>
      <w:r w:rsidRPr="006E706E">
        <w:rPr>
          <w:sz w:val="22"/>
          <w:szCs w:val="22"/>
        </w:rPr>
        <w:t>,</w:t>
      </w:r>
    </w:p>
    <w:p w:rsidR="00347915" w:rsidRPr="004646CE" w:rsidRDefault="00347915" w:rsidP="00347915">
      <w:pPr>
        <w:pStyle w:val="Pucea"/>
        <w:numPr>
          <w:ilvl w:val="0"/>
          <w:numId w:val="0"/>
        </w:numPr>
        <w:ind w:left="1083" w:hanging="399"/>
        <w:rPr>
          <w:rFonts w:cs="Arial"/>
          <w:sz w:val="22"/>
          <w:szCs w:val="22"/>
        </w:rPr>
      </w:pPr>
      <w:r>
        <w:rPr>
          <w:rFonts w:cs="Arial"/>
          <w:sz w:val="22"/>
          <w:szCs w:val="22"/>
        </w:rPr>
        <w:t>►</w:t>
      </w:r>
      <w:r>
        <w:rPr>
          <w:rFonts w:cs="Arial"/>
          <w:sz w:val="22"/>
          <w:szCs w:val="22"/>
        </w:rPr>
        <w:tab/>
      </w:r>
      <w:r w:rsidRPr="004646CE">
        <w:rPr>
          <w:rFonts w:cs="Arial"/>
          <w:sz w:val="22"/>
          <w:szCs w:val="22"/>
        </w:rPr>
        <w:t>le nom du tuteur pédagogique,</w:t>
      </w:r>
    </w:p>
    <w:p w:rsidR="00347915" w:rsidRPr="004646CE" w:rsidRDefault="00347915" w:rsidP="00347915">
      <w:pPr>
        <w:pStyle w:val="Pucea"/>
        <w:numPr>
          <w:ilvl w:val="0"/>
          <w:numId w:val="0"/>
        </w:numPr>
        <w:ind w:left="1083" w:hanging="399"/>
        <w:rPr>
          <w:rFonts w:cs="Arial"/>
          <w:sz w:val="22"/>
          <w:szCs w:val="22"/>
        </w:rPr>
      </w:pPr>
      <w:r>
        <w:rPr>
          <w:rFonts w:cs="Arial"/>
          <w:sz w:val="22"/>
          <w:szCs w:val="22"/>
        </w:rPr>
        <w:t>►</w:t>
      </w:r>
      <w:r>
        <w:rPr>
          <w:rFonts w:cs="Arial"/>
          <w:sz w:val="22"/>
          <w:szCs w:val="22"/>
        </w:rPr>
        <w:tab/>
      </w:r>
      <w:r w:rsidRPr="004646CE">
        <w:rPr>
          <w:rFonts w:cs="Arial"/>
          <w:sz w:val="22"/>
          <w:szCs w:val="22"/>
        </w:rPr>
        <w:t>le titre complet du projet,</w:t>
      </w:r>
    </w:p>
    <w:p w:rsidR="00347915" w:rsidRPr="004646CE" w:rsidRDefault="00347915" w:rsidP="00347915">
      <w:pPr>
        <w:pStyle w:val="Pucea"/>
        <w:numPr>
          <w:ilvl w:val="0"/>
          <w:numId w:val="0"/>
        </w:numPr>
        <w:ind w:left="1083" w:hanging="399"/>
        <w:rPr>
          <w:rFonts w:cs="Arial"/>
          <w:sz w:val="22"/>
          <w:szCs w:val="22"/>
        </w:rPr>
      </w:pPr>
      <w:r>
        <w:rPr>
          <w:rFonts w:cs="Arial"/>
          <w:sz w:val="22"/>
          <w:szCs w:val="22"/>
        </w:rPr>
        <w:t>►</w:t>
      </w:r>
      <w:r>
        <w:rPr>
          <w:rFonts w:cs="Arial"/>
          <w:sz w:val="22"/>
          <w:szCs w:val="22"/>
        </w:rPr>
        <w:tab/>
      </w:r>
      <w:r w:rsidRPr="004646CE">
        <w:rPr>
          <w:rFonts w:cs="Arial"/>
          <w:sz w:val="22"/>
          <w:szCs w:val="22"/>
        </w:rPr>
        <w:t>le destinataire de l’exemplaire du rapport,</w:t>
      </w:r>
    </w:p>
    <w:p w:rsidR="00347915" w:rsidRPr="004646CE" w:rsidRDefault="00347915" w:rsidP="00347915">
      <w:pPr>
        <w:pStyle w:val="Pucea"/>
        <w:numPr>
          <w:ilvl w:val="0"/>
          <w:numId w:val="0"/>
        </w:numPr>
        <w:ind w:left="1083" w:hanging="399"/>
        <w:rPr>
          <w:rFonts w:cs="Arial"/>
          <w:sz w:val="22"/>
          <w:szCs w:val="22"/>
        </w:rPr>
      </w:pPr>
      <w:r>
        <w:rPr>
          <w:rFonts w:cs="Arial"/>
          <w:sz w:val="22"/>
          <w:szCs w:val="22"/>
        </w:rPr>
        <w:t>►</w:t>
      </w:r>
      <w:r>
        <w:rPr>
          <w:rFonts w:cs="Arial"/>
          <w:sz w:val="22"/>
          <w:szCs w:val="22"/>
        </w:rPr>
        <w:tab/>
      </w:r>
      <w:r w:rsidRPr="004646CE">
        <w:rPr>
          <w:rFonts w:cs="Arial"/>
          <w:sz w:val="22"/>
          <w:szCs w:val="22"/>
        </w:rPr>
        <w:t>la date de rédaction.</w:t>
      </w:r>
    </w:p>
    <w:p w:rsidR="00347915" w:rsidRPr="006E706E" w:rsidRDefault="00347915" w:rsidP="00347915">
      <w:pPr>
        <w:pStyle w:val="Pucea"/>
        <w:numPr>
          <w:ilvl w:val="0"/>
          <w:numId w:val="0"/>
        </w:numPr>
        <w:ind w:left="113"/>
        <w:rPr>
          <w:sz w:val="22"/>
          <w:szCs w:val="22"/>
        </w:rPr>
      </w:pPr>
    </w:p>
    <w:p w:rsidR="00347915" w:rsidRPr="006E706E" w:rsidRDefault="00347915" w:rsidP="00347915">
      <w:pPr>
        <w:pStyle w:val="Textebrut"/>
        <w:jc w:val="both"/>
        <w:rPr>
          <w:rFonts w:ascii="Arial" w:hAnsi="Arial" w:cs="Arial"/>
          <w:b/>
          <w:sz w:val="22"/>
          <w:szCs w:val="22"/>
        </w:rPr>
      </w:pPr>
      <w:r w:rsidRPr="006E706E">
        <w:rPr>
          <w:rFonts w:ascii="Arial" w:hAnsi="Arial" w:cs="Arial"/>
          <w:b/>
          <w:sz w:val="22"/>
          <w:szCs w:val="22"/>
        </w:rPr>
        <w:t>La page de garde</w:t>
      </w:r>
    </w:p>
    <w:p w:rsidR="00347915" w:rsidRDefault="00347915" w:rsidP="00347915">
      <w:pPr>
        <w:pStyle w:val="Textebrut"/>
        <w:jc w:val="both"/>
        <w:rPr>
          <w:rFonts w:ascii="Arial" w:hAnsi="Arial" w:cs="Arial"/>
          <w:sz w:val="22"/>
          <w:szCs w:val="22"/>
        </w:rPr>
      </w:pPr>
      <w:r w:rsidRPr="000E1CFE">
        <w:rPr>
          <w:rFonts w:ascii="Arial" w:hAnsi="Arial" w:cs="Arial"/>
          <w:sz w:val="22"/>
          <w:szCs w:val="22"/>
        </w:rPr>
        <w:t>Celle-ci est obligatoire si l’ensemble des informations ci-dessus n’est pas sur la couverture. Elle doit comporter l’ensemble des informations ci-dessus.</w:t>
      </w:r>
    </w:p>
    <w:p w:rsidR="00347915" w:rsidRPr="00AB415B" w:rsidRDefault="00347915" w:rsidP="00AB415B">
      <w:pPr>
        <w:spacing w:line="240" w:lineRule="auto"/>
        <w:rPr>
          <w:rFonts w:cs="Arial"/>
          <w:bCs/>
        </w:rPr>
      </w:pPr>
      <w:r>
        <w:rPr>
          <w:rFonts w:cs="Arial"/>
        </w:rPr>
        <w:br w:type="page"/>
      </w:r>
    </w:p>
    <w:p w:rsidR="00347915" w:rsidRPr="006E706E" w:rsidRDefault="00347915" w:rsidP="00347915">
      <w:pPr>
        <w:pStyle w:val="Textebrut"/>
        <w:jc w:val="left"/>
        <w:rPr>
          <w:rFonts w:ascii="Arial" w:hAnsi="Arial" w:cs="Arial"/>
          <w:b/>
          <w:sz w:val="22"/>
          <w:szCs w:val="22"/>
        </w:rPr>
      </w:pPr>
      <w:r w:rsidRPr="006E706E">
        <w:rPr>
          <w:rFonts w:ascii="Arial" w:hAnsi="Arial" w:cs="Arial"/>
          <w:b/>
          <w:sz w:val="22"/>
          <w:szCs w:val="22"/>
        </w:rPr>
        <w:lastRenderedPageBreak/>
        <w:t>Répartition rapport</w:t>
      </w:r>
      <w:r>
        <w:rPr>
          <w:rFonts w:ascii="Arial" w:hAnsi="Arial" w:cs="Arial"/>
          <w:b/>
          <w:sz w:val="22"/>
          <w:szCs w:val="22"/>
        </w:rPr>
        <w:t xml:space="preserve"> </w:t>
      </w:r>
      <w:r w:rsidRPr="006E706E">
        <w:rPr>
          <w:rFonts w:ascii="Arial" w:hAnsi="Arial" w:cs="Arial"/>
          <w:b/>
          <w:sz w:val="22"/>
          <w:szCs w:val="22"/>
        </w:rPr>
        <w:t>- annexes</w:t>
      </w:r>
    </w:p>
    <w:p w:rsidR="00347915" w:rsidRPr="000E1CFE" w:rsidRDefault="00347915" w:rsidP="00347915">
      <w:pPr>
        <w:pStyle w:val="Textebrut"/>
        <w:jc w:val="both"/>
        <w:rPr>
          <w:rFonts w:ascii="Arial" w:hAnsi="Arial" w:cs="Arial"/>
          <w:sz w:val="22"/>
          <w:szCs w:val="22"/>
        </w:rPr>
      </w:pPr>
      <w:r w:rsidRPr="000E1CFE">
        <w:rPr>
          <w:rFonts w:ascii="Arial" w:hAnsi="Arial" w:cs="Arial"/>
          <w:sz w:val="22"/>
          <w:szCs w:val="22"/>
        </w:rPr>
        <w:t>Tel qu’il est demandé pendant votre formation</w:t>
      </w:r>
      <w:r>
        <w:rPr>
          <w:rFonts w:ascii="Arial" w:hAnsi="Arial" w:cs="Arial"/>
          <w:sz w:val="22"/>
          <w:szCs w:val="22"/>
        </w:rPr>
        <w:t>,</w:t>
      </w:r>
      <w:r w:rsidRPr="000E1CFE">
        <w:rPr>
          <w:rFonts w:ascii="Arial" w:hAnsi="Arial" w:cs="Arial"/>
          <w:sz w:val="22"/>
          <w:szCs w:val="22"/>
        </w:rPr>
        <w:t xml:space="preserve"> </w:t>
      </w:r>
      <w:r>
        <w:rPr>
          <w:rFonts w:ascii="Arial" w:hAnsi="Arial" w:cs="Arial"/>
          <w:sz w:val="22"/>
          <w:szCs w:val="22"/>
        </w:rPr>
        <w:t>le corps du</w:t>
      </w:r>
      <w:r w:rsidRPr="000E1CFE">
        <w:rPr>
          <w:rFonts w:ascii="Arial" w:hAnsi="Arial" w:cs="Arial"/>
          <w:sz w:val="22"/>
          <w:szCs w:val="22"/>
        </w:rPr>
        <w:t xml:space="preserve"> rapport doit comporter </w:t>
      </w:r>
      <w:r w:rsidRPr="00697D43">
        <w:rPr>
          <w:rFonts w:ascii="Arial" w:hAnsi="Arial" w:cs="Arial"/>
          <w:b/>
          <w:sz w:val="22"/>
          <w:szCs w:val="22"/>
        </w:rPr>
        <w:t>environ 20 à 25 pages</w:t>
      </w:r>
      <w:r w:rsidRPr="000E1CFE">
        <w:rPr>
          <w:rFonts w:ascii="Arial" w:hAnsi="Arial" w:cs="Arial"/>
          <w:sz w:val="22"/>
          <w:szCs w:val="22"/>
        </w:rPr>
        <w:t> </w:t>
      </w:r>
      <w:r>
        <w:rPr>
          <w:rFonts w:ascii="Arial" w:hAnsi="Arial" w:cs="Arial"/>
          <w:sz w:val="22"/>
          <w:szCs w:val="22"/>
        </w:rPr>
        <w:t xml:space="preserve">pour les projets n°1 et n°2 et </w:t>
      </w:r>
      <w:r w:rsidRPr="006B6ADC">
        <w:rPr>
          <w:rFonts w:ascii="Arial" w:hAnsi="Arial" w:cs="Arial"/>
          <w:b/>
          <w:sz w:val="22"/>
          <w:szCs w:val="22"/>
        </w:rPr>
        <w:t xml:space="preserve">entre </w:t>
      </w:r>
      <w:r w:rsidR="00262608">
        <w:rPr>
          <w:rFonts w:ascii="Arial" w:hAnsi="Arial" w:cs="Arial"/>
          <w:b/>
          <w:sz w:val="22"/>
          <w:szCs w:val="22"/>
        </w:rPr>
        <w:t>30</w:t>
      </w:r>
      <w:r w:rsidRPr="006B6ADC">
        <w:rPr>
          <w:rFonts w:ascii="Arial" w:hAnsi="Arial" w:cs="Arial"/>
          <w:b/>
          <w:sz w:val="22"/>
          <w:szCs w:val="22"/>
        </w:rPr>
        <w:t xml:space="preserve"> et </w:t>
      </w:r>
      <w:r w:rsidR="00262608">
        <w:rPr>
          <w:rFonts w:ascii="Arial" w:hAnsi="Arial" w:cs="Arial"/>
          <w:b/>
          <w:sz w:val="22"/>
          <w:szCs w:val="22"/>
        </w:rPr>
        <w:t>5</w:t>
      </w:r>
      <w:r w:rsidRPr="006B6ADC">
        <w:rPr>
          <w:rFonts w:ascii="Arial" w:hAnsi="Arial" w:cs="Arial"/>
          <w:b/>
          <w:sz w:val="22"/>
          <w:szCs w:val="22"/>
        </w:rPr>
        <w:t>0 pages</w:t>
      </w:r>
      <w:r>
        <w:rPr>
          <w:rFonts w:ascii="Arial" w:hAnsi="Arial" w:cs="Arial"/>
          <w:sz w:val="22"/>
          <w:szCs w:val="22"/>
        </w:rPr>
        <w:t xml:space="preserve"> pour le projet n°3 </w:t>
      </w:r>
      <w:r w:rsidRPr="000E1CFE">
        <w:rPr>
          <w:rFonts w:ascii="Arial" w:hAnsi="Arial" w:cs="Arial"/>
          <w:sz w:val="22"/>
          <w:szCs w:val="22"/>
        </w:rPr>
        <w:t>; le nombre des annexes et le nombre de pages de celles-ci ne sont pas limités.</w:t>
      </w:r>
    </w:p>
    <w:p w:rsidR="00347915" w:rsidRPr="000E1CFE" w:rsidRDefault="00347915" w:rsidP="00347915">
      <w:pPr>
        <w:pStyle w:val="Textebrut"/>
        <w:jc w:val="both"/>
        <w:rPr>
          <w:rFonts w:ascii="Arial" w:hAnsi="Arial" w:cs="Arial"/>
          <w:sz w:val="22"/>
          <w:szCs w:val="22"/>
        </w:rPr>
      </w:pPr>
      <w:r w:rsidRPr="000E1CFE">
        <w:rPr>
          <w:rFonts w:ascii="Arial" w:hAnsi="Arial" w:cs="Arial"/>
          <w:sz w:val="22"/>
          <w:szCs w:val="22"/>
        </w:rPr>
        <w:t>Dans toute la mesure du possible, respectez dans vos rapports les exigences de</w:t>
      </w:r>
      <w:r>
        <w:rPr>
          <w:rFonts w:ascii="Arial" w:hAnsi="Arial" w:cs="Arial"/>
          <w:sz w:val="22"/>
          <w:szCs w:val="22"/>
        </w:rPr>
        <w:t xml:space="preserve"> l’entreprise</w:t>
      </w:r>
      <w:r w:rsidRPr="000E1CFE">
        <w:rPr>
          <w:rFonts w:ascii="Arial" w:hAnsi="Arial" w:cs="Arial"/>
          <w:sz w:val="22"/>
          <w:szCs w:val="22"/>
        </w:rPr>
        <w:t xml:space="preserve"> dans laquelle vous travaillez. Toutefois si celles-ci vous conduisent à un rapport dont le volume est incompatible avec la règle indiquée ci-dessus, il est nécessaire de faire deux versions de votre rapport en changeant, au moins, le volume respectif du rapport et des annexes.</w:t>
      </w:r>
    </w:p>
    <w:p w:rsidR="00347915" w:rsidRPr="000E1CFE" w:rsidRDefault="00347915" w:rsidP="00347915">
      <w:pPr>
        <w:pStyle w:val="Textebrut"/>
        <w:jc w:val="both"/>
        <w:rPr>
          <w:rFonts w:ascii="Arial" w:hAnsi="Arial" w:cs="Arial"/>
          <w:sz w:val="22"/>
          <w:szCs w:val="22"/>
        </w:rPr>
      </w:pPr>
      <w:r w:rsidRPr="000E1CFE">
        <w:rPr>
          <w:rFonts w:ascii="Arial" w:hAnsi="Arial" w:cs="Arial"/>
          <w:sz w:val="22"/>
          <w:szCs w:val="22"/>
        </w:rPr>
        <w:t>Les pages d’un rapport doivent être numérotées</w:t>
      </w:r>
      <w:r>
        <w:rPr>
          <w:rFonts w:ascii="Arial" w:hAnsi="Arial" w:cs="Arial"/>
          <w:sz w:val="22"/>
          <w:szCs w:val="22"/>
        </w:rPr>
        <w:t xml:space="preserve"> </w:t>
      </w:r>
      <w:r w:rsidRPr="000E1CFE">
        <w:rPr>
          <w:rFonts w:ascii="Arial" w:hAnsi="Arial" w:cs="Arial"/>
          <w:sz w:val="22"/>
          <w:szCs w:val="22"/>
        </w:rPr>
        <w:t>et celui-ci doit comporter une table des matières.</w:t>
      </w:r>
    </w:p>
    <w:p w:rsidR="00347915" w:rsidRPr="000E1CFE" w:rsidRDefault="00347915" w:rsidP="00347915">
      <w:pPr>
        <w:pStyle w:val="Textebrut"/>
        <w:jc w:val="both"/>
        <w:rPr>
          <w:rFonts w:ascii="Arial" w:hAnsi="Arial" w:cs="Arial"/>
          <w:sz w:val="22"/>
          <w:szCs w:val="22"/>
        </w:rPr>
      </w:pPr>
      <w:r w:rsidRPr="000E1CFE">
        <w:rPr>
          <w:rFonts w:ascii="Arial" w:hAnsi="Arial" w:cs="Arial"/>
          <w:sz w:val="22"/>
          <w:szCs w:val="22"/>
        </w:rPr>
        <w:t>Les annexes doivent être numérotées et paginées. Elles doivent faire l’objet d’une table des matières et être référencées dans le rapport. Une annexe qui ne fait l’objet d’aucune référence externe est, par définition, « inutile ».</w:t>
      </w:r>
    </w:p>
    <w:p w:rsidR="00347915" w:rsidRPr="000E1CFE" w:rsidRDefault="00347915" w:rsidP="00347915">
      <w:pPr>
        <w:pStyle w:val="Textebrut"/>
        <w:jc w:val="both"/>
        <w:rPr>
          <w:rFonts w:ascii="Arial" w:hAnsi="Arial" w:cs="Arial"/>
          <w:sz w:val="22"/>
          <w:szCs w:val="22"/>
        </w:rPr>
      </w:pPr>
    </w:p>
    <w:p w:rsidR="00347915" w:rsidRPr="006E706E" w:rsidRDefault="00347915" w:rsidP="00347915">
      <w:pPr>
        <w:pStyle w:val="Textebrut"/>
        <w:jc w:val="left"/>
        <w:rPr>
          <w:rFonts w:ascii="Arial" w:hAnsi="Arial" w:cs="Arial"/>
          <w:b/>
          <w:sz w:val="22"/>
          <w:szCs w:val="22"/>
        </w:rPr>
      </w:pPr>
      <w:r w:rsidRPr="006E706E">
        <w:rPr>
          <w:rFonts w:ascii="Arial" w:hAnsi="Arial" w:cs="Arial"/>
          <w:b/>
          <w:sz w:val="22"/>
          <w:szCs w:val="22"/>
        </w:rPr>
        <w:t>Contenu du rapport</w:t>
      </w:r>
      <w:r w:rsidR="000B3BC4">
        <w:rPr>
          <w:rFonts w:ascii="Arial" w:hAnsi="Arial" w:cs="Arial"/>
          <w:b/>
          <w:sz w:val="22"/>
          <w:szCs w:val="22"/>
        </w:rPr>
        <w:t xml:space="preserve"> </w:t>
      </w:r>
      <w:r w:rsidR="000B3BC4" w:rsidRPr="000B3BC4">
        <w:rPr>
          <w:rFonts w:ascii="Arial" w:hAnsi="Arial" w:cs="Arial"/>
          <w:i/>
          <w:sz w:val="22"/>
          <w:szCs w:val="22"/>
        </w:rPr>
        <w:t>(voir fiche détaillée</w:t>
      </w:r>
      <w:r w:rsidR="000B3BC4">
        <w:rPr>
          <w:rFonts w:ascii="Arial" w:hAnsi="Arial" w:cs="Arial"/>
          <w:i/>
          <w:sz w:val="22"/>
          <w:szCs w:val="22"/>
        </w:rPr>
        <w:t xml:space="preserve"> ci-jointe</w:t>
      </w:r>
      <w:r w:rsidR="000B3BC4" w:rsidRPr="000B3BC4">
        <w:rPr>
          <w:rFonts w:ascii="Arial" w:hAnsi="Arial" w:cs="Arial"/>
          <w:i/>
          <w:sz w:val="22"/>
          <w:szCs w:val="22"/>
        </w:rPr>
        <w:t>)</w:t>
      </w:r>
    </w:p>
    <w:p w:rsidR="00347915" w:rsidRPr="000E1CFE" w:rsidRDefault="00347915" w:rsidP="00347915">
      <w:pPr>
        <w:pStyle w:val="Textebrut"/>
        <w:jc w:val="both"/>
        <w:rPr>
          <w:rFonts w:ascii="Arial" w:hAnsi="Arial" w:cs="Arial"/>
          <w:sz w:val="22"/>
          <w:szCs w:val="22"/>
        </w:rPr>
      </w:pPr>
      <w:r w:rsidRPr="000E1CFE">
        <w:rPr>
          <w:rFonts w:ascii="Arial" w:hAnsi="Arial" w:cs="Arial"/>
          <w:sz w:val="22"/>
          <w:szCs w:val="22"/>
        </w:rPr>
        <w:t>Tout rapport doit contenir un rappel du contexte, y compris un minimum de présentation de l’entreprise. N’oubliez pas que parmi les lecteurs certains ne connaissent pas votre environnement.</w:t>
      </w:r>
      <w:r w:rsidR="000B3BC4">
        <w:rPr>
          <w:rFonts w:ascii="Arial" w:hAnsi="Arial" w:cs="Arial"/>
          <w:sz w:val="22"/>
          <w:szCs w:val="22"/>
        </w:rPr>
        <w:t xml:space="preserve"> </w:t>
      </w:r>
    </w:p>
    <w:p w:rsidR="00347915" w:rsidRDefault="00347915" w:rsidP="00347915">
      <w:pPr>
        <w:pStyle w:val="Textebrut"/>
        <w:jc w:val="both"/>
        <w:rPr>
          <w:rFonts w:ascii="Arial" w:hAnsi="Arial" w:cs="Arial"/>
          <w:sz w:val="22"/>
          <w:szCs w:val="22"/>
        </w:rPr>
      </w:pPr>
      <w:r w:rsidRPr="000E1CFE">
        <w:rPr>
          <w:rFonts w:ascii="Arial" w:hAnsi="Arial" w:cs="Arial"/>
          <w:sz w:val="22"/>
          <w:szCs w:val="22"/>
        </w:rPr>
        <w:t>Lorsque vous rédigez votre rapport ne perdez pas de vue qu’il va être un moyen d’évalua</w:t>
      </w:r>
      <w:r w:rsidR="00BC0559">
        <w:rPr>
          <w:rFonts w:ascii="Arial" w:hAnsi="Arial" w:cs="Arial"/>
          <w:sz w:val="22"/>
          <w:szCs w:val="22"/>
        </w:rPr>
        <w:t>tion de votre travail en projet.</w:t>
      </w:r>
      <w:r w:rsidR="000B3BC4">
        <w:rPr>
          <w:rFonts w:ascii="Arial" w:hAnsi="Arial" w:cs="Arial"/>
          <w:sz w:val="22"/>
          <w:szCs w:val="22"/>
        </w:rPr>
        <w:t xml:space="preserve"> P</w:t>
      </w:r>
      <w:r w:rsidRPr="000E1CFE">
        <w:rPr>
          <w:rFonts w:ascii="Arial" w:hAnsi="Arial" w:cs="Arial"/>
          <w:sz w:val="22"/>
          <w:szCs w:val="22"/>
        </w:rPr>
        <w:t>our cela, il doit :</w:t>
      </w:r>
    </w:p>
    <w:p w:rsidR="00347915" w:rsidRPr="006E706E" w:rsidRDefault="00347915" w:rsidP="00347915">
      <w:pPr>
        <w:pStyle w:val="Pucea"/>
        <w:numPr>
          <w:ilvl w:val="0"/>
          <w:numId w:val="2"/>
        </w:numPr>
        <w:spacing w:before="240"/>
        <w:ind w:left="1066" w:hanging="357"/>
        <w:rPr>
          <w:sz w:val="22"/>
          <w:szCs w:val="22"/>
        </w:rPr>
      </w:pPr>
      <w:r w:rsidRPr="006E706E">
        <w:rPr>
          <w:sz w:val="22"/>
          <w:szCs w:val="22"/>
        </w:rPr>
        <w:t>présenter le projet de façon structurée et non pas simplement chronologique,</w:t>
      </w:r>
    </w:p>
    <w:p w:rsidR="00347915" w:rsidRPr="006E706E" w:rsidRDefault="00347915" w:rsidP="00347915">
      <w:pPr>
        <w:pStyle w:val="Pucea"/>
        <w:numPr>
          <w:ilvl w:val="0"/>
          <w:numId w:val="2"/>
        </w:numPr>
        <w:rPr>
          <w:sz w:val="22"/>
          <w:szCs w:val="22"/>
        </w:rPr>
      </w:pPr>
      <w:r w:rsidRPr="006E706E">
        <w:rPr>
          <w:sz w:val="22"/>
          <w:szCs w:val="22"/>
        </w:rPr>
        <w:t>bien mettre en évidence les résultats que vous avez obtenus,</w:t>
      </w:r>
    </w:p>
    <w:p w:rsidR="00347915" w:rsidRPr="006E706E" w:rsidRDefault="00347915" w:rsidP="00347915">
      <w:pPr>
        <w:pStyle w:val="Pucea"/>
        <w:numPr>
          <w:ilvl w:val="0"/>
          <w:numId w:val="2"/>
        </w:numPr>
        <w:rPr>
          <w:sz w:val="22"/>
          <w:szCs w:val="22"/>
        </w:rPr>
      </w:pPr>
      <w:r w:rsidRPr="006E706E">
        <w:rPr>
          <w:sz w:val="22"/>
          <w:szCs w:val="22"/>
        </w:rPr>
        <w:t>permettre de repérer ce qui constitue votre travail personnel et votre apport,</w:t>
      </w:r>
    </w:p>
    <w:p w:rsidR="00347915" w:rsidRDefault="00347915" w:rsidP="00347915">
      <w:pPr>
        <w:pStyle w:val="Pucea"/>
        <w:numPr>
          <w:ilvl w:val="0"/>
          <w:numId w:val="2"/>
        </w:numPr>
        <w:rPr>
          <w:sz w:val="22"/>
          <w:szCs w:val="22"/>
        </w:rPr>
      </w:pPr>
      <w:r w:rsidRPr="006E706E">
        <w:rPr>
          <w:sz w:val="22"/>
          <w:szCs w:val="22"/>
        </w:rPr>
        <w:t>mettre en valeur la démarche et l’illustrer par des points précis.</w:t>
      </w:r>
    </w:p>
    <w:p w:rsidR="00347915" w:rsidRDefault="00347915" w:rsidP="00347915">
      <w:pPr>
        <w:pStyle w:val="Pucea"/>
        <w:numPr>
          <w:ilvl w:val="0"/>
          <w:numId w:val="0"/>
        </w:numPr>
        <w:ind w:left="113"/>
        <w:rPr>
          <w:sz w:val="22"/>
          <w:szCs w:val="22"/>
        </w:rPr>
      </w:pPr>
    </w:p>
    <w:p w:rsidR="00347915" w:rsidRPr="00BC0559" w:rsidRDefault="00347915" w:rsidP="00347915">
      <w:pPr>
        <w:rPr>
          <w:rFonts w:cs="Arial"/>
          <w:bCs/>
          <w:i/>
        </w:rPr>
      </w:pPr>
      <w:r w:rsidRPr="00BC0559">
        <w:rPr>
          <w:rFonts w:cs="Arial"/>
          <w:bCs/>
          <w:i/>
        </w:rPr>
        <w:t>Il s’agit d’un rapport sur le projet, tel qu’il a été défini avec le tuteur pédagogique, et non sur les activités de la période. Toute description concernant des activités en dehors de ce projet est donc « hors sujet ».</w:t>
      </w:r>
    </w:p>
    <w:p w:rsidR="00347915" w:rsidRDefault="00347915" w:rsidP="00347915">
      <w:pPr>
        <w:pStyle w:val="Pucea"/>
        <w:numPr>
          <w:ilvl w:val="0"/>
          <w:numId w:val="0"/>
        </w:numPr>
        <w:ind w:left="113"/>
        <w:rPr>
          <w:sz w:val="22"/>
          <w:szCs w:val="22"/>
        </w:rPr>
      </w:pPr>
    </w:p>
    <w:p w:rsidR="00347915" w:rsidRPr="006E706E" w:rsidRDefault="00347915" w:rsidP="00347915">
      <w:pPr>
        <w:pStyle w:val="Textebrut"/>
        <w:jc w:val="left"/>
        <w:rPr>
          <w:rFonts w:ascii="Arial" w:hAnsi="Arial" w:cs="Arial"/>
          <w:b/>
          <w:sz w:val="22"/>
          <w:szCs w:val="22"/>
        </w:rPr>
      </w:pPr>
      <w:r w:rsidRPr="006E706E">
        <w:rPr>
          <w:rFonts w:ascii="Arial" w:hAnsi="Arial" w:cs="Arial"/>
          <w:b/>
          <w:sz w:val="22"/>
          <w:szCs w:val="22"/>
        </w:rPr>
        <w:t>Page de synthèse</w:t>
      </w:r>
    </w:p>
    <w:p w:rsidR="00347915" w:rsidRDefault="00347915" w:rsidP="00347915">
      <w:pPr>
        <w:pStyle w:val="Textebrut"/>
        <w:jc w:val="both"/>
        <w:rPr>
          <w:rFonts w:ascii="Arial" w:hAnsi="Arial" w:cs="Arial"/>
          <w:sz w:val="22"/>
          <w:szCs w:val="22"/>
        </w:rPr>
      </w:pPr>
      <w:r w:rsidRPr="000E1CFE">
        <w:rPr>
          <w:rFonts w:ascii="Arial" w:hAnsi="Arial" w:cs="Arial"/>
          <w:sz w:val="22"/>
          <w:szCs w:val="22"/>
        </w:rPr>
        <w:t>Il est obligatoire de commencer un rapport avec une page de synthèse qui rappelle le sujet et donne les principaux résultats. Vous donnez ainsi la possibilité de trois niveaux de lecture à ceux qui sont concernés par le rapport :</w:t>
      </w:r>
    </w:p>
    <w:p w:rsidR="00347915" w:rsidRPr="006E706E" w:rsidRDefault="00347915" w:rsidP="00347915">
      <w:pPr>
        <w:pStyle w:val="Pucea"/>
        <w:numPr>
          <w:ilvl w:val="0"/>
          <w:numId w:val="3"/>
        </w:numPr>
        <w:spacing w:before="240"/>
        <w:ind w:left="1066" w:hanging="357"/>
        <w:rPr>
          <w:sz w:val="22"/>
          <w:szCs w:val="22"/>
        </w:rPr>
      </w:pPr>
      <w:r w:rsidRPr="006E706E">
        <w:rPr>
          <w:sz w:val="22"/>
          <w:szCs w:val="22"/>
        </w:rPr>
        <w:t>rapide : la page de synthèse (soit les deux minutes dont dispose le chef d’entreprise pour prendre connaissance du projet et prendre une décision),</w:t>
      </w:r>
    </w:p>
    <w:p w:rsidR="00347915" w:rsidRPr="006E706E" w:rsidRDefault="00347915" w:rsidP="00347915">
      <w:pPr>
        <w:pStyle w:val="Pucea"/>
        <w:numPr>
          <w:ilvl w:val="0"/>
          <w:numId w:val="3"/>
        </w:numPr>
        <w:rPr>
          <w:sz w:val="22"/>
          <w:szCs w:val="22"/>
        </w:rPr>
      </w:pPr>
      <w:r w:rsidRPr="006E706E">
        <w:rPr>
          <w:sz w:val="22"/>
          <w:szCs w:val="22"/>
        </w:rPr>
        <w:t>normale : lecture complète du rapport avec un coup d’œil sur quelques annexes (classiquement deux heures que votre responsable direct peut y consacrer),</w:t>
      </w:r>
    </w:p>
    <w:p w:rsidR="00347915" w:rsidRPr="006E706E" w:rsidRDefault="00347915" w:rsidP="00347915">
      <w:pPr>
        <w:pStyle w:val="Pucea"/>
        <w:numPr>
          <w:ilvl w:val="0"/>
          <w:numId w:val="3"/>
        </w:numPr>
        <w:rPr>
          <w:sz w:val="22"/>
          <w:szCs w:val="22"/>
        </w:rPr>
      </w:pPr>
      <w:r w:rsidRPr="006E706E">
        <w:rPr>
          <w:sz w:val="22"/>
          <w:szCs w:val="22"/>
        </w:rPr>
        <w:t>approfondie : étude du rapport et des annexes (peut-être deux jours, mais nécessaire pour pouvoir reprendre le cours du travail).</w:t>
      </w:r>
    </w:p>
    <w:p w:rsidR="00347915" w:rsidRDefault="00347915" w:rsidP="00347915">
      <w:pPr>
        <w:pStyle w:val="Textebrut"/>
        <w:jc w:val="left"/>
        <w:rPr>
          <w:rFonts w:ascii="Arial" w:hAnsi="Arial" w:cs="Arial"/>
          <w:sz w:val="22"/>
          <w:szCs w:val="22"/>
        </w:rPr>
      </w:pPr>
    </w:p>
    <w:p w:rsidR="00347915" w:rsidRPr="00AB415B" w:rsidRDefault="00347915" w:rsidP="00347915">
      <w:pPr>
        <w:spacing w:line="240" w:lineRule="auto"/>
        <w:rPr>
          <w:rFonts w:cs="Arial"/>
          <w:bCs/>
        </w:rPr>
      </w:pPr>
      <w:r>
        <w:rPr>
          <w:rFonts w:cs="Arial"/>
        </w:rPr>
        <w:br w:type="page"/>
      </w:r>
    </w:p>
    <w:p w:rsidR="00511175" w:rsidRPr="00511175" w:rsidRDefault="000B3BC4" w:rsidP="00511175">
      <w:pPr>
        <w:spacing w:before="120" w:after="0" w:line="260" w:lineRule="atLeast"/>
        <w:jc w:val="center"/>
        <w:rPr>
          <w:rFonts w:ascii="Arial" w:eastAsia="Times New Roman" w:hAnsi="Arial" w:cs="Arial"/>
          <w:sz w:val="18"/>
          <w:szCs w:val="24"/>
          <w:lang w:eastAsia="fr-FR"/>
        </w:rPr>
      </w:pPr>
      <w:r>
        <w:rPr>
          <w:rFonts w:ascii="Arial" w:eastAsia="Times New Roman" w:hAnsi="Arial" w:cs="Arial"/>
          <w:b/>
          <w:bCs/>
          <w:sz w:val="28"/>
          <w:szCs w:val="28"/>
          <w:lang w:eastAsia="fr-FR"/>
        </w:rPr>
        <w:lastRenderedPageBreak/>
        <w:t xml:space="preserve">FICHE DETAILLEE DU </w:t>
      </w:r>
      <w:r w:rsidR="00511175">
        <w:rPr>
          <w:rFonts w:ascii="Arial" w:eastAsia="Times New Roman" w:hAnsi="Arial" w:cs="Arial"/>
          <w:b/>
          <w:bCs/>
          <w:sz w:val="28"/>
          <w:szCs w:val="28"/>
          <w:lang w:eastAsia="fr-FR"/>
        </w:rPr>
        <w:t>CONTENU</w:t>
      </w:r>
      <w:r>
        <w:rPr>
          <w:rFonts w:ascii="Arial" w:eastAsia="Times New Roman" w:hAnsi="Arial" w:cs="Arial"/>
          <w:b/>
          <w:bCs/>
          <w:sz w:val="28"/>
          <w:szCs w:val="28"/>
          <w:lang w:eastAsia="fr-FR"/>
        </w:rPr>
        <w:t xml:space="preserve"> DU RAPPORT</w:t>
      </w:r>
    </w:p>
    <w:p w:rsidR="00D53D10" w:rsidRPr="00D53D10" w:rsidRDefault="00511175" w:rsidP="00511175">
      <w:pPr>
        <w:spacing w:before="120" w:after="0" w:line="260" w:lineRule="atLeast"/>
        <w:jc w:val="both"/>
        <w:rPr>
          <w:rFonts w:ascii="Arial" w:eastAsia="Times New Roman" w:hAnsi="Arial" w:cs="Arial"/>
          <w:b/>
          <w:bCs/>
          <w:lang w:eastAsia="fr-FR"/>
        </w:rPr>
      </w:pPr>
      <w:r w:rsidRPr="00511175">
        <w:rPr>
          <w:rFonts w:ascii="Arial" w:eastAsia="Times New Roman" w:hAnsi="Arial" w:cs="Arial"/>
          <w:b/>
          <w:bCs/>
          <w:u w:val="single"/>
          <w:lang w:eastAsia="fr-FR"/>
        </w:rPr>
        <w:t>Introduction</w:t>
      </w:r>
      <w:r w:rsidRPr="00511175">
        <w:rPr>
          <w:rFonts w:ascii="Arial" w:eastAsia="Times New Roman" w:hAnsi="Arial" w:cs="Arial"/>
          <w:b/>
          <w:bCs/>
          <w:lang w:eastAsia="fr-FR"/>
        </w:rPr>
        <w:t> :</w:t>
      </w:r>
      <w:r w:rsidR="00D53D10">
        <w:rPr>
          <w:rFonts w:ascii="Arial" w:eastAsia="Times New Roman" w:hAnsi="Arial" w:cs="Arial"/>
          <w:b/>
          <w:bCs/>
          <w:lang w:eastAsia="fr-FR"/>
        </w:rPr>
        <w:t xml:space="preserve"> </w:t>
      </w:r>
      <w:r w:rsidR="00D53D10" w:rsidRPr="00511175">
        <w:rPr>
          <w:rFonts w:ascii="Arial" w:eastAsia="Times New Roman" w:hAnsi="Arial" w:cs="Arial"/>
          <w:lang w:eastAsia="fr-FR"/>
        </w:rPr>
        <w:t xml:space="preserve">Présenter </w:t>
      </w:r>
      <w:r w:rsidR="00D53D10">
        <w:rPr>
          <w:rFonts w:ascii="Arial" w:eastAsia="Times New Roman" w:hAnsi="Arial" w:cs="Arial"/>
          <w:lang w:eastAsia="fr-FR"/>
        </w:rPr>
        <w:t xml:space="preserve">en quelques lignes </w:t>
      </w:r>
      <w:r w:rsidRPr="00511175">
        <w:rPr>
          <w:rFonts w:ascii="Arial" w:eastAsia="Times New Roman" w:hAnsi="Arial" w:cs="Arial"/>
          <w:lang w:eastAsia="fr-FR"/>
        </w:rPr>
        <w:t>le contenu du document</w:t>
      </w:r>
      <w:r w:rsidR="00D53D10">
        <w:rPr>
          <w:rFonts w:ascii="Arial" w:eastAsia="Times New Roman" w:hAnsi="Arial" w:cs="Arial"/>
          <w:lang w:eastAsia="fr-FR"/>
        </w:rPr>
        <w:t>.</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xml:space="preserve"> </w:t>
      </w:r>
      <w:r w:rsidR="00D53D10">
        <w:rPr>
          <w:rFonts w:ascii="Arial" w:eastAsia="Times New Roman" w:hAnsi="Arial" w:cs="Arial"/>
          <w:lang w:eastAsia="fr-FR"/>
        </w:rPr>
        <w:t>Texte d’accroche permettant d’énoncer :</w:t>
      </w:r>
    </w:p>
    <w:p w:rsidR="00511175" w:rsidRPr="00511175" w:rsidRDefault="00511175" w:rsidP="00511175">
      <w:pPr>
        <w:numPr>
          <w:ilvl w:val="0"/>
          <w:numId w:val="6"/>
        </w:numPr>
        <w:spacing w:before="120" w:after="0" w:line="240" w:lineRule="auto"/>
        <w:jc w:val="both"/>
        <w:rPr>
          <w:rFonts w:ascii="Arial" w:eastAsia="Times New Roman" w:hAnsi="Arial" w:cs="Arial"/>
          <w:lang w:eastAsia="fr-FR"/>
        </w:rPr>
      </w:pPr>
      <w:proofErr w:type="gramStart"/>
      <w:r w:rsidRPr="00511175">
        <w:rPr>
          <w:rFonts w:ascii="Arial" w:eastAsia="Times New Roman" w:hAnsi="Arial" w:cs="Arial"/>
          <w:lang w:eastAsia="fr-FR"/>
        </w:rPr>
        <w:t>le</w:t>
      </w:r>
      <w:proofErr w:type="gramEnd"/>
      <w:r w:rsidRPr="00511175">
        <w:rPr>
          <w:rFonts w:ascii="Arial" w:eastAsia="Times New Roman" w:hAnsi="Arial" w:cs="Arial"/>
          <w:lang w:eastAsia="fr-FR"/>
        </w:rPr>
        <w:t xml:space="preserve"> contexte (l’entreprise, le projet global),</w:t>
      </w:r>
    </w:p>
    <w:p w:rsidR="00511175" w:rsidRPr="00511175" w:rsidRDefault="00511175" w:rsidP="00511175">
      <w:pPr>
        <w:numPr>
          <w:ilvl w:val="0"/>
          <w:numId w:val="6"/>
        </w:numPr>
        <w:spacing w:before="120" w:after="0" w:line="240" w:lineRule="auto"/>
        <w:jc w:val="both"/>
        <w:rPr>
          <w:rFonts w:ascii="Arial" w:eastAsia="Times New Roman" w:hAnsi="Arial" w:cs="Arial"/>
          <w:lang w:eastAsia="fr-FR"/>
        </w:rPr>
      </w:pPr>
      <w:r w:rsidRPr="00511175">
        <w:rPr>
          <w:rFonts w:ascii="Arial" w:eastAsia="Times New Roman" w:hAnsi="Arial" w:cs="Arial"/>
          <w:lang w:eastAsia="fr-FR"/>
        </w:rPr>
        <w:t xml:space="preserve">le projet de l’apprenti, </w:t>
      </w:r>
    </w:p>
    <w:p w:rsidR="00511175" w:rsidRPr="00511175" w:rsidRDefault="00511175" w:rsidP="00511175">
      <w:pPr>
        <w:numPr>
          <w:ilvl w:val="0"/>
          <w:numId w:val="6"/>
        </w:numPr>
        <w:spacing w:before="120" w:after="0" w:line="240" w:lineRule="auto"/>
        <w:jc w:val="both"/>
        <w:rPr>
          <w:rFonts w:ascii="Arial" w:eastAsia="Times New Roman" w:hAnsi="Arial" w:cs="Arial"/>
          <w:lang w:eastAsia="fr-FR"/>
        </w:rPr>
      </w:pPr>
      <w:r w:rsidRPr="00511175">
        <w:rPr>
          <w:rFonts w:ascii="Arial" w:eastAsia="Times New Roman" w:hAnsi="Arial" w:cs="Arial"/>
          <w:lang w:eastAsia="fr-FR"/>
        </w:rPr>
        <w:t xml:space="preserve">les objectifs chiffrés, </w:t>
      </w:r>
    </w:p>
    <w:p w:rsidR="00511175" w:rsidRPr="00511175" w:rsidRDefault="00511175" w:rsidP="00511175">
      <w:pPr>
        <w:numPr>
          <w:ilvl w:val="0"/>
          <w:numId w:val="6"/>
        </w:numPr>
        <w:spacing w:before="120" w:after="0" w:line="240" w:lineRule="auto"/>
        <w:jc w:val="both"/>
        <w:rPr>
          <w:rFonts w:ascii="Arial" w:eastAsia="Times New Roman" w:hAnsi="Arial" w:cs="Arial"/>
          <w:lang w:eastAsia="fr-FR"/>
        </w:rPr>
      </w:pPr>
      <w:r w:rsidRPr="00511175">
        <w:rPr>
          <w:rFonts w:ascii="Arial" w:eastAsia="Times New Roman" w:hAnsi="Arial" w:cs="Arial"/>
          <w:lang w:eastAsia="fr-FR"/>
        </w:rPr>
        <w:t>l’annonce du plan.</w:t>
      </w:r>
    </w:p>
    <w:p w:rsidR="00511175" w:rsidRPr="00511175" w:rsidRDefault="00511175" w:rsidP="00511175">
      <w:pPr>
        <w:spacing w:before="240" w:after="0" w:line="260" w:lineRule="atLeast"/>
        <w:jc w:val="both"/>
        <w:rPr>
          <w:rFonts w:ascii="Arial" w:eastAsia="Times New Roman" w:hAnsi="Arial" w:cs="Arial"/>
          <w:b/>
          <w:bCs/>
          <w:lang w:eastAsia="fr-FR"/>
        </w:rPr>
      </w:pPr>
      <w:r w:rsidRPr="00511175">
        <w:rPr>
          <w:rFonts w:ascii="Arial" w:eastAsia="Times New Roman" w:hAnsi="Arial" w:cs="Arial"/>
          <w:b/>
          <w:bCs/>
          <w:u w:val="single"/>
          <w:lang w:eastAsia="fr-FR"/>
        </w:rPr>
        <w:t>Conclusion</w:t>
      </w:r>
      <w:r w:rsidRPr="00511175">
        <w:rPr>
          <w:rFonts w:ascii="Arial" w:eastAsia="Times New Roman" w:hAnsi="Arial" w:cs="Arial"/>
          <w:b/>
          <w:bCs/>
          <w:lang w:eastAsia="fr-FR"/>
        </w:rPr>
        <w:t> :</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Reformuler les objectifs attendus</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Présenter les résultats par rapport aux objectifs</w:t>
      </w:r>
    </w:p>
    <w:p w:rsidR="00511175" w:rsidRPr="00511175" w:rsidRDefault="00511175" w:rsidP="00511175">
      <w:pPr>
        <w:spacing w:before="120" w:after="0" w:line="260" w:lineRule="atLeast"/>
        <w:rPr>
          <w:rFonts w:ascii="Arial" w:eastAsia="Times New Roman" w:hAnsi="Arial" w:cs="Arial"/>
          <w:lang w:eastAsia="fr-FR"/>
        </w:rPr>
      </w:pPr>
      <w:r w:rsidRPr="00511175">
        <w:rPr>
          <w:rFonts w:ascii="Arial" w:eastAsia="Times New Roman" w:hAnsi="Arial" w:cs="Arial"/>
          <w:lang w:eastAsia="fr-FR"/>
        </w:rPr>
        <w:t>- Prise de recul sur le projet : que reste-t-il à faire (situer dans le temps) ?</w:t>
      </w:r>
    </w:p>
    <w:p w:rsidR="00511175" w:rsidRPr="00511175" w:rsidRDefault="00511175" w:rsidP="00511175">
      <w:pPr>
        <w:spacing w:after="0" w:line="260" w:lineRule="atLeast"/>
        <w:rPr>
          <w:rFonts w:ascii="Arial" w:eastAsia="Times New Roman" w:hAnsi="Arial" w:cs="Arial"/>
          <w:lang w:eastAsia="fr-FR"/>
        </w:rPr>
      </w:pPr>
      <w:r w:rsidRPr="00511175">
        <w:rPr>
          <w:rFonts w:ascii="Arial" w:eastAsia="Times New Roman" w:hAnsi="Arial" w:cs="Arial"/>
          <w:lang w:eastAsia="fr-FR"/>
        </w:rPr>
        <w:t>Quelle démarche utiliser ? Reboucler avec le projet global et la stratégie d’entreprise.</w:t>
      </w:r>
    </w:p>
    <w:p w:rsidR="00511175" w:rsidRPr="00511175" w:rsidRDefault="00511175" w:rsidP="00511175">
      <w:pPr>
        <w:spacing w:before="240" w:after="0" w:line="260" w:lineRule="atLeast"/>
        <w:jc w:val="both"/>
        <w:rPr>
          <w:rFonts w:ascii="Arial" w:eastAsia="Times New Roman" w:hAnsi="Arial" w:cs="Arial"/>
          <w:b/>
          <w:bCs/>
          <w:lang w:eastAsia="fr-FR"/>
        </w:rPr>
      </w:pPr>
      <w:r w:rsidRPr="00511175">
        <w:rPr>
          <w:rFonts w:ascii="Arial" w:eastAsia="Times New Roman" w:hAnsi="Arial" w:cs="Arial"/>
          <w:b/>
          <w:bCs/>
          <w:u w:val="single"/>
          <w:lang w:eastAsia="fr-FR"/>
        </w:rPr>
        <w:t>Synthèse</w:t>
      </w:r>
      <w:r w:rsidRPr="00511175">
        <w:rPr>
          <w:rFonts w:ascii="Arial" w:eastAsia="Times New Roman" w:hAnsi="Arial" w:cs="Arial"/>
          <w:b/>
          <w:bCs/>
          <w:lang w:eastAsia="fr-FR"/>
        </w:rPr>
        <w:t> :</w:t>
      </w:r>
    </w:p>
    <w:p w:rsid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Doit présenter en 1 page le projet confié à l’élève situé dans son contexte (entreprise, marché) : la situation de départ, les objectifs à atteindre, les résultats obtenus, les méthodes utilisées.</w:t>
      </w:r>
    </w:p>
    <w:p w:rsidR="004B68F5" w:rsidRPr="00511175" w:rsidRDefault="004B68F5" w:rsidP="004B68F5">
      <w:pPr>
        <w:spacing w:before="240" w:after="0" w:line="260" w:lineRule="atLeast"/>
        <w:jc w:val="both"/>
        <w:rPr>
          <w:rFonts w:ascii="Arial" w:eastAsia="Times New Roman" w:hAnsi="Arial" w:cs="Arial"/>
          <w:b/>
          <w:bCs/>
          <w:lang w:eastAsia="fr-FR"/>
        </w:rPr>
      </w:pPr>
      <w:r>
        <w:rPr>
          <w:rFonts w:ascii="Arial" w:eastAsia="Times New Roman" w:hAnsi="Arial" w:cs="Arial"/>
          <w:b/>
          <w:bCs/>
          <w:u w:val="single"/>
          <w:lang w:eastAsia="fr-FR"/>
        </w:rPr>
        <w:t>Sommaire</w:t>
      </w:r>
      <w:r w:rsidRPr="00511175">
        <w:rPr>
          <w:rFonts w:ascii="Arial" w:eastAsia="Times New Roman" w:hAnsi="Arial" w:cs="Arial"/>
          <w:b/>
          <w:bCs/>
          <w:lang w:eastAsia="fr-FR"/>
        </w:rPr>
        <w:t> :</w:t>
      </w:r>
    </w:p>
    <w:p w:rsidR="004B68F5" w:rsidRDefault="004B68F5" w:rsidP="00511175">
      <w:pPr>
        <w:spacing w:before="120" w:after="0" w:line="260" w:lineRule="atLeast"/>
        <w:jc w:val="both"/>
        <w:rPr>
          <w:rFonts w:ascii="Arial" w:eastAsia="Times New Roman" w:hAnsi="Arial" w:cs="Arial"/>
          <w:lang w:eastAsia="fr-FR"/>
        </w:rPr>
      </w:pPr>
      <w:r>
        <w:rPr>
          <w:rFonts w:ascii="Arial" w:eastAsia="Times New Roman" w:hAnsi="Arial" w:cs="Arial"/>
          <w:lang w:eastAsia="fr-FR"/>
        </w:rPr>
        <w:t>Ne pas oublier de paginer le rapport et de découper le document en paragraphes et sous paragraphes. Adopter une numérotation des paragraphes et sous paragraphes telle que :</w:t>
      </w:r>
    </w:p>
    <w:p w:rsidR="004B68F5" w:rsidRDefault="004B68F5" w:rsidP="00511175">
      <w:pPr>
        <w:spacing w:before="120" w:after="0" w:line="260" w:lineRule="atLeast"/>
        <w:jc w:val="both"/>
        <w:rPr>
          <w:rFonts w:ascii="Arial" w:eastAsia="Times New Roman" w:hAnsi="Arial" w:cs="Arial"/>
          <w:lang w:eastAsia="fr-FR"/>
        </w:rPr>
      </w:pPr>
      <w:r>
        <w:rPr>
          <w:rFonts w:ascii="Arial" w:eastAsia="Times New Roman" w:hAnsi="Arial" w:cs="Arial"/>
          <w:lang w:eastAsia="fr-FR"/>
        </w:rPr>
        <w:t>1. Titre 1</w:t>
      </w:r>
    </w:p>
    <w:p w:rsidR="004B68F5" w:rsidRPr="00511175" w:rsidRDefault="004B68F5" w:rsidP="00511175">
      <w:pPr>
        <w:spacing w:before="120" w:after="0" w:line="260" w:lineRule="atLeast"/>
        <w:jc w:val="both"/>
        <w:rPr>
          <w:rFonts w:ascii="Arial" w:eastAsia="Times New Roman" w:hAnsi="Arial" w:cs="Arial"/>
          <w:lang w:eastAsia="fr-FR"/>
        </w:rPr>
      </w:pPr>
      <w:r>
        <w:rPr>
          <w:rFonts w:ascii="Arial" w:eastAsia="Times New Roman" w:hAnsi="Arial" w:cs="Arial"/>
          <w:lang w:eastAsia="fr-FR"/>
        </w:rPr>
        <w:tab/>
        <w:t>1.1 Sous-titre 1</w:t>
      </w:r>
    </w:p>
    <w:p w:rsidR="004B68F5" w:rsidRDefault="004B68F5" w:rsidP="004B68F5">
      <w:pPr>
        <w:spacing w:before="240" w:after="0" w:line="260" w:lineRule="atLeast"/>
        <w:jc w:val="both"/>
        <w:rPr>
          <w:rFonts w:ascii="Arial" w:eastAsia="Times New Roman" w:hAnsi="Arial" w:cs="Arial"/>
          <w:b/>
          <w:bCs/>
          <w:lang w:eastAsia="fr-FR"/>
        </w:rPr>
      </w:pPr>
      <w:r>
        <w:rPr>
          <w:rFonts w:ascii="Arial" w:eastAsia="Times New Roman" w:hAnsi="Arial" w:cs="Arial"/>
          <w:b/>
          <w:bCs/>
          <w:u w:val="single"/>
          <w:lang w:eastAsia="fr-FR"/>
        </w:rPr>
        <w:t>Glossaire</w:t>
      </w:r>
      <w:r w:rsidRPr="00511175">
        <w:rPr>
          <w:rFonts w:ascii="Arial" w:eastAsia="Times New Roman" w:hAnsi="Arial" w:cs="Arial"/>
          <w:b/>
          <w:bCs/>
          <w:lang w:eastAsia="fr-FR"/>
        </w:rPr>
        <w:t> :</w:t>
      </w:r>
    </w:p>
    <w:p w:rsidR="004B68F5" w:rsidRDefault="004B68F5" w:rsidP="004B68F5">
      <w:pPr>
        <w:spacing w:before="240" w:after="0" w:line="260" w:lineRule="atLeast"/>
        <w:jc w:val="both"/>
        <w:rPr>
          <w:rFonts w:ascii="Arial" w:eastAsia="Times New Roman" w:hAnsi="Arial" w:cs="Arial"/>
          <w:b/>
          <w:bCs/>
          <w:u w:val="single"/>
          <w:lang w:eastAsia="fr-FR"/>
        </w:rPr>
      </w:pPr>
      <w:r w:rsidRPr="004B68F5">
        <w:rPr>
          <w:rFonts w:ascii="Arial" w:eastAsia="Times New Roman" w:hAnsi="Arial" w:cs="Arial"/>
          <w:bCs/>
          <w:lang w:eastAsia="fr-FR"/>
        </w:rPr>
        <w:t xml:space="preserve">De nombreux termes et </w:t>
      </w:r>
      <w:r w:rsidR="00455311">
        <w:rPr>
          <w:rFonts w:ascii="Arial" w:eastAsia="Times New Roman" w:hAnsi="Arial" w:cs="Arial"/>
          <w:bCs/>
          <w:lang w:eastAsia="fr-FR"/>
        </w:rPr>
        <w:t>acronymes sont spécifiques à vos entreprises ou votre projet. N’oubliez pas de définir ces nouveaux termes à chaque première utilisation. Faire un glossaire des termes et acronymes employés.</w:t>
      </w:r>
    </w:p>
    <w:p w:rsidR="004B68F5" w:rsidRPr="00511175" w:rsidRDefault="004B68F5" w:rsidP="004B68F5">
      <w:pPr>
        <w:spacing w:before="240" w:after="0" w:line="260" w:lineRule="atLeast"/>
        <w:jc w:val="both"/>
        <w:rPr>
          <w:rFonts w:ascii="Arial" w:eastAsia="Times New Roman" w:hAnsi="Arial" w:cs="Arial"/>
          <w:b/>
          <w:bCs/>
          <w:lang w:eastAsia="fr-FR"/>
        </w:rPr>
      </w:pPr>
      <w:r w:rsidRPr="00511175">
        <w:rPr>
          <w:rFonts w:ascii="Arial" w:eastAsia="Times New Roman" w:hAnsi="Arial" w:cs="Arial"/>
          <w:b/>
          <w:bCs/>
          <w:u w:val="single"/>
          <w:lang w:eastAsia="fr-FR"/>
        </w:rPr>
        <w:t>Contexte</w:t>
      </w:r>
      <w:r w:rsidRPr="00511175">
        <w:rPr>
          <w:rFonts w:ascii="Arial" w:eastAsia="Times New Roman" w:hAnsi="Arial" w:cs="Arial"/>
          <w:b/>
          <w:bCs/>
          <w:lang w:eastAsia="fr-FR"/>
        </w:rPr>
        <w:t> :</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Présenter synthétiquement l’entreprise</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Situer le projet global dans lequel s’intègre le projet de l’élève</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Exposer la raison pour laquelle l’entreprise décide de consacrer des moyens (technique, économique et humain) pour atteindre les objectifs du projet dans sa globalité :</w:t>
      </w:r>
    </w:p>
    <w:p w:rsidR="00511175" w:rsidRPr="00511175" w:rsidRDefault="00511175" w:rsidP="00511175">
      <w:pPr>
        <w:numPr>
          <w:ilvl w:val="0"/>
          <w:numId w:val="5"/>
        </w:numPr>
        <w:spacing w:before="120" w:after="0" w:line="240" w:lineRule="auto"/>
        <w:ind w:left="1423" w:hanging="357"/>
        <w:jc w:val="both"/>
        <w:rPr>
          <w:rFonts w:ascii="Arial" w:eastAsia="Times New Roman" w:hAnsi="Arial" w:cs="Arial"/>
          <w:lang w:eastAsia="fr-FR"/>
        </w:rPr>
      </w:pPr>
      <w:r w:rsidRPr="00511175">
        <w:rPr>
          <w:rFonts w:ascii="Arial" w:eastAsia="Times New Roman" w:hAnsi="Arial" w:cs="Arial"/>
          <w:u w:val="single"/>
          <w:lang w:eastAsia="fr-FR"/>
        </w:rPr>
        <w:t>Moyen économique</w:t>
      </w:r>
      <w:r w:rsidRPr="00511175">
        <w:rPr>
          <w:rFonts w:ascii="Arial" w:eastAsia="Times New Roman" w:hAnsi="Arial" w:cs="Arial"/>
          <w:lang w:eastAsia="fr-FR"/>
        </w:rPr>
        <w:t> : valeur ajoutée du projet global (le plus chiffré possible) ; situation notamment par rapport à la concurrence et par rapport au marché.</w:t>
      </w:r>
    </w:p>
    <w:p w:rsidR="00511175" w:rsidRPr="00511175" w:rsidRDefault="00511175" w:rsidP="00511175">
      <w:pPr>
        <w:numPr>
          <w:ilvl w:val="0"/>
          <w:numId w:val="5"/>
        </w:numPr>
        <w:spacing w:before="120" w:after="0" w:line="240" w:lineRule="auto"/>
        <w:ind w:left="1423" w:hanging="357"/>
        <w:jc w:val="both"/>
        <w:rPr>
          <w:rFonts w:ascii="Arial" w:eastAsia="Times New Roman" w:hAnsi="Arial" w:cs="Arial"/>
          <w:lang w:eastAsia="fr-FR"/>
        </w:rPr>
      </w:pPr>
      <w:r w:rsidRPr="00511175">
        <w:rPr>
          <w:rFonts w:ascii="Arial" w:eastAsia="Times New Roman" w:hAnsi="Arial" w:cs="Arial"/>
          <w:u w:val="single"/>
          <w:lang w:eastAsia="fr-FR"/>
        </w:rPr>
        <w:t>Moyen technique</w:t>
      </w:r>
      <w:r w:rsidRPr="00511175">
        <w:rPr>
          <w:rFonts w:ascii="Arial" w:eastAsia="Times New Roman" w:hAnsi="Arial" w:cs="Arial"/>
          <w:lang w:eastAsia="fr-FR"/>
        </w:rPr>
        <w:t> : besoin technique du projet global</w:t>
      </w:r>
    </w:p>
    <w:p w:rsidR="00511175" w:rsidRPr="00511175" w:rsidRDefault="00511175" w:rsidP="00511175">
      <w:pPr>
        <w:numPr>
          <w:ilvl w:val="0"/>
          <w:numId w:val="5"/>
        </w:numPr>
        <w:spacing w:before="120" w:after="0" w:line="240" w:lineRule="auto"/>
        <w:ind w:left="1423" w:hanging="357"/>
        <w:jc w:val="both"/>
        <w:rPr>
          <w:rFonts w:ascii="Arial" w:eastAsia="Times New Roman" w:hAnsi="Arial" w:cs="Arial"/>
          <w:lang w:eastAsia="fr-FR"/>
        </w:rPr>
      </w:pPr>
      <w:r w:rsidRPr="00511175">
        <w:rPr>
          <w:rFonts w:ascii="Arial" w:eastAsia="Times New Roman" w:hAnsi="Arial" w:cs="Arial"/>
          <w:u w:val="single"/>
          <w:lang w:eastAsia="fr-FR"/>
        </w:rPr>
        <w:t>Moyen humain</w:t>
      </w:r>
      <w:r w:rsidRPr="00511175">
        <w:rPr>
          <w:rFonts w:ascii="Arial" w:eastAsia="Times New Roman" w:hAnsi="Arial" w:cs="Arial"/>
          <w:lang w:eastAsia="fr-FR"/>
        </w:rPr>
        <w:t> : besoin en termes de ressources humaines dédié au projet global + conséquences sur les RH de l’entreprise, des clients…</w:t>
      </w:r>
    </w:p>
    <w:p w:rsidR="00455311" w:rsidRDefault="00455311" w:rsidP="00511175">
      <w:pPr>
        <w:spacing w:before="240" w:after="0" w:line="260" w:lineRule="atLeast"/>
        <w:jc w:val="both"/>
        <w:rPr>
          <w:rFonts w:ascii="Arial" w:eastAsia="Times New Roman" w:hAnsi="Arial" w:cs="Arial"/>
          <w:b/>
          <w:bCs/>
          <w:u w:val="single"/>
          <w:lang w:eastAsia="fr-FR"/>
        </w:rPr>
      </w:pPr>
    </w:p>
    <w:p w:rsidR="00511175" w:rsidRPr="00511175" w:rsidRDefault="00511175" w:rsidP="00511175">
      <w:pPr>
        <w:spacing w:before="240" w:after="0" w:line="260" w:lineRule="atLeast"/>
        <w:jc w:val="both"/>
        <w:rPr>
          <w:rFonts w:ascii="Arial" w:eastAsia="Times New Roman" w:hAnsi="Arial" w:cs="Arial"/>
          <w:b/>
          <w:bCs/>
          <w:lang w:eastAsia="fr-FR"/>
        </w:rPr>
      </w:pPr>
      <w:r w:rsidRPr="00511175">
        <w:rPr>
          <w:rFonts w:ascii="Arial" w:eastAsia="Times New Roman" w:hAnsi="Arial" w:cs="Arial"/>
          <w:b/>
          <w:bCs/>
          <w:u w:val="single"/>
          <w:lang w:eastAsia="fr-FR"/>
        </w:rPr>
        <w:lastRenderedPageBreak/>
        <w:t>Sujet</w:t>
      </w:r>
      <w:r w:rsidRPr="00511175">
        <w:rPr>
          <w:rFonts w:ascii="Arial" w:eastAsia="Times New Roman" w:hAnsi="Arial" w:cs="Arial"/>
          <w:b/>
          <w:bCs/>
          <w:lang w:eastAsia="fr-FR"/>
        </w:rPr>
        <w:t> :</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Description du projet confié à l’élève sur les aspects :</w:t>
      </w:r>
    </w:p>
    <w:p w:rsidR="00511175" w:rsidRPr="00511175" w:rsidRDefault="00511175" w:rsidP="00511175">
      <w:pPr>
        <w:numPr>
          <w:ilvl w:val="0"/>
          <w:numId w:val="6"/>
        </w:numPr>
        <w:spacing w:before="120" w:after="0" w:line="240" w:lineRule="auto"/>
        <w:ind w:left="714" w:hanging="357"/>
        <w:jc w:val="both"/>
        <w:rPr>
          <w:rFonts w:ascii="Arial" w:eastAsia="Times New Roman" w:hAnsi="Arial" w:cs="Arial"/>
          <w:u w:val="single"/>
          <w:lang w:eastAsia="fr-FR"/>
        </w:rPr>
      </w:pPr>
      <w:r w:rsidRPr="00511175">
        <w:rPr>
          <w:rFonts w:ascii="Arial" w:eastAsia="Times New Roman" w:hAnsi="Arial" w:cs="Arial"/>
          <w:u w:val="single"/>
          <w:lang w:eastAsia="fr-FR"/>
        </w:rPr>
        <w:t>technique</w:t>
      </w:r>
    </w:p>
    <w:p w:rsidR="00511175" w:rsidRPr="00511175" w:rsidRDefault="00511175" w:rsidP="00511175">
      <w:pPr>
        <w:numPr>
          <w:ilvl w:val="0"/>
          <w:numId w:val="6"/>
        </w:numPr>
        <w:spacing w:before="120" w:after="0" w:line="240" w:lineRule="auto"/>
        <w:ind w:left="714" w:hanging="357"/>
        <w:jc w:val="both"/>
        <w:rPr>
          <w:rFonts w:ascii="Arial" w:eastAsia="Times New Roman" w:hAnsi="Arial" w:cs="Arial"/>
          <w:lang w:eastAsia="fr-FR"/>
        </w:rPr>
      </w:pPr>
      <w:r w:rsidRPr="00511175">
        <w:rPr>
          <w:rFonts w:ascii="Arial" w:eastAsia="Times New Roman" w:hAnsi="Arial" w:cs="Arial"/>
          <w:u w:val="single"/>
          <w:lang w:eastAsia="fr-FR"/>
        </w:rPr>
        <w:t>humain</w:t>
      </w:r>
      <w:r w:rsidRPr="00511175">
        <w:rPr>
          <w:rFonts w:ascii="Arial" w:eastAsia="Times New Roman" w:hAnsi="Arial" w:cs="Arial"/>
          <w:lang w:eastAsia="fr-FR"/>
        </w:rPr>
        <w:t> : avec qui il travaille, comment (réunions, quels services, quelles compétences)</w:t>
      </w:r>
    </w:p>
    <w:p w:rsidR="00511175" w:rsidRPr="00511175" w:rsidRDefault="00511175" w:rsidP="00511175">
      <w:pPr>
        <w:numPr>
          <w:ilvl w:val="0"/>
          <w:numId w:val="6"/>
        </w:numPr>
        <w:spacing w:before="120" w:after="0" w:line="240" w:lineRule="auto"/>
        <w:ind w:left="714" w:hanging="357"/>
        <w:jc w:val="both"/>
        <w:rPr>
          <w:rFonts w:ascii="Arial" w:eastAsia="Times New Roman" w:hAnsi="Arial" w:cs="Arial"/>
          <w:lang w:eastAsia="fr-FR"/>
        </w:rPr>
      </w:pPr>
      <w:r w:rsidRPr="00511175">
        <w:rPr>
          <w:rFonts w:ascii="Arial" w:eastAsia="Times New Roman" w:hAnsi="Arial" w:cs="Arial"/>
          <w:u w:val="single"/>
          <w:lang w:eastAsia="fr-FR"/>
        </w:rPr>
        <w:t>économique</w:t>
      </w:r>
      <w:r w:rsidRPr="00511175">
        <w:rPr>
          <w:rFonts w:ascii="Arial" w:eastAsia="Times New Roman" w:hAnsi="Arial" w:cs="Arial"/>
          <w:lang w:eastAsia="fr-FR"/>
        </w:rPr>
        <w:t> : contraintes financières, en temps ou en euros</w:t>
      </w:r>
    </w:p>
    <w:p w:rsidR="00511175" w:rsidRPr="00511175" w:rsidRDefault="00511175" w:rsidP="00511175">
      <w:pPr>
        <w:spacing w:before="240" w:after="0" w:line="260" w:lineRule="atLeast"/>
        <w:jc w:val="both"/>
        <w:rPr>
          <w:rFonts w:ascii="Arial" w:eastAsia="Times New Roman" w:hAnsi="Arial" w:cs="Arial"/>
          <w:b/>
          <w:bCs/>
          <w:lang w:eastAsia="fr-FR"/>
        </w:rPr>
      </w:pPr>
      <w:r w:rsidRPr="00511175">
        <w:rPr>
          <w:rFonts w:ascii="Arial" w:eastAsia="Times New Roman" w:hAnsi="Arial" w:cs="Arial"/>
          <w:b/>
          <w:bCs/>
          <w:u w:val="single"/>
          <w:lang w:eastAsia="fr-FR"/>
        </w:rPr>
        <w:t>Situation initiale</w:t>
      </w:r>
      <w:r w:rsidRPr="00511175">
        <w:rPr>
          <w:rFonts w:ascii="Arial" w:eastAsia="Times New Roman" w:hAnsi="Arial" w:cs="Arial"/>
          <w:b/>
          <w:bCs/>
          <w:lang w:eastAsia="fr-FR"/>
        </w:rPr>
        <w:t> :</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Exposition des données chiffrées de départ du projet de l’élève</w:t>
      </w:r>
    </w:p>
    <w:p w:rsidR="00511175" w:rsidRPr="00511175" w:rsidRDefault="00511175" w:rsidP="00511175">
      <w:pPr>
        <w:spacing w:before="120" w:after="0" w:line="260" w:lineRule="atLeast"/>
        <w:ind w:left="1418" w:right="-285" w:hanging="1238"/>
        <w:rPr>
          <w:rFonts w:ascii="Arial" w:eastAsia="Times New Roman" w:hAnsi="Arial" w:cs="Arial"/>
          <w:lang w:eastAsia="fr-FR"/>
        </w:rPr>
      </w:pPr>
      <w:r w:rsidRPr="00511175">
        <w:rPr>
          <w:rFonts w:ascii="Arial" w:eastAsia="Times New Roman" w:hAnsi="Arial" w:cs="Arial"/>
          <w:lang w:eastAsia="fr-FR"/>
        </w:rPr>
        <w:t>Exemples :</w:t>
      </w:r>
      <w:r w:rsidRPr="00511175">
        <w:rPr>
          <w:rFonts w:ascii="Arial" w:eastAsia="Times New Roman" w:hAnsi="Arial" w:cs="Arial"/>
          <w:lang w:eastAsia="fr-FR"/>
        </w:rPr>
        <w:tab/>
        <w:t>demande clients, non conformités clients, benchmarking, rendement insuffisamment</w:t>
      </w:r>
      <w:r w:rsidRPr="00511175">
        <w:rPr>
          <w:rFonts w:ascii="Arial" w:eastAsia="Times New Roman" w:hAnsi="Arial" w:cs="Arial"/>
          <w:lang w:eastAsia="fr-FR"/>
        </w:rPr>
        <w:br/>
        <w:t>chiffré…</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Présenter des indicateurs d’évaluation, d’avancement ou de réussite du projet</w:t>
      </w:r>
    </w:p>
    <w:p w:rsidR="00511175" w:rsidRPr="00511175" w:rsidRDefault="00511175" w:rsidP="00511175">
      <w:pPr>
        <w:spacing w:before="240" w:after="0" w:line="260" w:lineRule="atLeast"/>
        <w:jc w:val="both"/>
        <w:rPr>
          <w:rFonts w:ascii="Arial" w:eastAsia="Times New Roman" w:hAnsi="Arial" w:cs="Arial"/>
          <w:lang w:eastAsia="fr-FR"/>
        </w:rPr>
      </w:pPr>
      <w:r w:rsidRPr="00511175">
        <w:rPr>
          <w:rFonts w:ascii="Arial" w:eastAsia="Times New Roman" w:hAnsi="Arial" w:cs="Arial"/>
          <w:b/>
          <w:bCs/>
          <w:u w:val="single"/>
          <w:lang w:eastAsia="fr-FR"/>
        </w:rPr>
        <w:t>Objectifs</w:t>
      </w:r>
      <w:r w:rsidRPr="00511175">
        <w:rPr>
          <w:rFonts w:ascii="Arial" w:eastAsia="Times New Roman" w:hAnsi="Arial" w:cs="Arial"/>
          <w:b/>
          <w:bCs/>
          <w:lang w:eastAsia="fr-FR"/>
        </w:rPr>
        <w:t> :</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Expliqués et quantifiés</w:t>
      </w:r>
    </w:p>
    <w:p w:rsidR="00511175" w:rsidRPr="00511175" w:rsidRDefault="00511175" w:rsidP="00511175">
      <w:pPr>
        <w:spacing w:before="240" w:after="0" w:line="260" w:lineRule="atLeast"/>
        <w:jc w:val="both"/>
        <w:rPr>
          <w:rFonts w:ascii="Arial" w:eastAsia="Times New Roman" w:hAnsi="Arial" w:cs="Arial"/>
          <w:b/>
          <w:bCs/>
          <w:lang w:eastAsia="fr-FR"/>
        </w:rPr>
      </w:pPr>
      <w:r w:rsidRPr="00511175">
        <w:rPr>
          <w:rFonts w:ascii="Arial" w:eastAsia="Times New Roman" w:hAnsi="Arial" w:cs="Arial"/>
          <w:b/>
          <w:bCs/>
          <w:u w:val="single"/>
          <w:lang w:eastAsia="fr-FR"/>
        </w:rPr>
        <w:t>Résultats</w:t>
      </w:r>
      <w:r w:rsidRPr="00511175">
        <w:rPr>
          <w:rFonts w:ascii="Arial" w:eastAsia="Times New Roman" w:hAnsi="Arial" w:cs="Arial"/>
          <w:b/>
          <w:bCs/>
          <w:lang w:eastAsia="fr-FR"/>
        </w:rPr>
        <w:t> :</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Présenter les résultats analysés par rapport aux objectifs</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Prise de recul : ouverture sur d’autres objectifs, sur d’autres produits, process, ou clients…</w:t>
      </w:r>
    </w:p>
    <w:p w:rsidR="00511175" w:rsidRPr="00511175" w:rsidRDefault="00511175" w:rsidP="00511175">
      <w:pPr>
        <w:spacing w:before="240" w:after="0" w:line="260" w:lineRule="atLeast"/>
        <w:jc w:val="both"/>
        <w:rPr>
          <w:rFonts w:ascii="Arial" w:eastAsia="Times New Roman" w:hAnsi="Arial" w:cs="Arial"/>
          <w:b/>
          <w:bCs/>
          <w:lang w:eastAsia="fr-FR"/>
        </w:rPr>
      </w:pPr>
      <w:r w:rsidRPr="00511175">
        <w:rPr>
          <w:rFonts w:ascii="Arial" w:eastAsia="Times New Roman" w:hAnsi="Arial" w:cs="Arial"/>
          <w:b/>
          <w:bCs/>
          <w:u w:val="single"/>
          <w:lang w:eastAsia="fr-FR"/>
        </w:rPr>
        <w:t>Démarche</w:t>
      </w:r>
      <w:r w:rsidRPr="00511175">
        <w:rPr>
          <w:rFonts w:ascii="Arial" w:eastAsia="Times New Roman" w:hAnsi="Arial" w:cs="Arial"/>
          <w:b/>
          <w:bCs/>
          <w:lang w:eastAsia="fr-FR"/>
        </w:rPr>
        <w:t> :</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Présentation des étapes de la démarche mise en œuvre pour atteindre les objectifs du projet de l’élève (étapes cohérentes).</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Argumentation du choix de la démarche (pourquoi cette démarche ? sur quoi s’appuie-t-elle ?...) et de la pertinence de la démarche</w:t>
      </w:r>
    </w:p>
    <w:p w:rsidR="00511175" w:rsidRPr="00511175" w:rsidRDefault="00511175" w:rsidP="00511175">
      <w:pPr>
        <w:spacing w:before="240" w:after="0" w:line="260" w:lineRule="atLeast"/>
        <w:jc w:val="both"/>
        <w:rPr>
          <w:rFonts w:ascii="Arial" w:eastAsia="Times New Roman" w:hAnsi="Arial" w:cs="Arial"/>
          <w:b/>
          <w:bCs/>
          <w:lang w:eastAsia="fr-FR"/>
        </w:rPr>
      </w:pPr>
      <w:r w:rsidRPr="00511175">
        <w:rPr>
          <w:rFonts w:ascii="Arial" w:eastAsia="Times New Roman" w:hAnsi="Arial" w:cs="Arial"/>
          <w:b/>
          <w:bCs/>
          <w:u w:val="single"/>
          <w:lang w:eastAsia="fr-FR"/>
        </w:rPr>
        <w:t>Argumentation des choix</w:t>
      </w:r>
      <w:r w:rsidRPr="00511175">
        <w:rPr>
          <w:rFonts w:ascii="Arial" w:eastAsia="Times New Roman" w:hAnsi="Arial" w:cs="Arial"/>
          <w:b/>
          <w:bCs/>
          <w:lang w:eastAsia="fr-FR"/>
        </w:rPr>
        <w:t> :</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xml:space="preserve">- Présenter les différents choix possibles pour atteindre les objectifs </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Argumenter le choix de la solution retenue</w:t>
      </w:r>
    </w:p>
    <w:p w:rsidR="00511175" w:rsidRPr="00511175" w:rsidRDefault="00511175" w:rsidP="00511175">
      <w:pPr>
        <w:spacing w:before="240" w:after="0" w:line="260" w:lineRule="atLeast"/>
        <w:jc w:val="both"/>
        <w:rPr>
          <w:rFonts w:ascii="Arial" w:eastAsia="Times New Roman" w:hAnsi="Arial" w:cs="Arial"/>
          <w:b/>
          <w:bCs/>
          <w:lang w:eastAsia="fr-FR"/>
        </w:rPr>
      </w:pPr>
      <w:r w:rsidRPr="00511175">
        <w:rPr>
          <w:rFonts w:ascii="Arial" w:eastAsia="Times New Roman" w:hAnsi="Arial" w:cs="Arial"/>
          <w:b/>
          <w:bCs/>
          <w:u w:val="single"/>
          <w:lang w:eastAsia="fr-FR"/>
        </w:rPr>
        <w:t>Outil décisionnel</w:t>
      </w:r>
      <w:r w:rsidRPr="00511175">
        <w:rPr>
          <w:rFonts w:ascii="Arial" w:eastAsia="Times New Roman" w:hAnsi="Arial" w:cs="Arial"/>
          <w:b/>
          <w:bCs/>
          <w:lang w:eastAsia="fr-FR"/>
        </w:rPr>
        <w:t> :</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Présentation de l’outil construit, synthétique, qui a permis la prise de décision</w:t>
      </w:r>
    </w:p>
    <w:p w:rsidR="00511175" w:rsidRPr="00511175" w:rsidRDefault="00511175" w:rsidP="00511175">
      <w:pPr>
        <w:spacing w:before="120" w:after="0" w:line="260" w:lineRule="atLeast"/>
        <w:ind w:left="540"/>
        <w:jc w:val="both"/>
        <w:rPr>
          <w:rFonts w:ascii="Arial" w:eastAsia="Times New Roman" w:hAnsi="Arial" w:cs="Arial"/>
          <w:lang w:eastAsia="fr-FR"/>
        </w:rPr>
      </w:pPr>
      <w:r w:rsidRPr="00511175">
        <w:rPr>
          <w:rFonts w:ascii="Arial" w:eastAsia="Times New Roman" w:hAnsi="Arial" w:cs="Arial"/>
          <w:u w:val="single"/>
          <w:lang w:eastAsia="fr-FR"/>
        </w:rPr>
        <w:t>Attention </w:t>
      </w:r>
      <w:r w:rsidRPr="00511175">
        <w:rPr>
          <w:rFonts w:ascii="Arial" w:eastAsia="Times New Roman" w:hAnsi="Arial" w:cs="Arial"/>
          <w:lang w:eastAsia="fr-FR"/>
        </w:rPr>
        <w:t>: présentation obligatoire d‘un outil formalisé</w:t>
      </w:r>
    </w:p>
    <w:p w:rsidR="00511175" w:rsidRPr="00511175" w:rsidRDefault="00511175" w:rsidP="00511175">
      <w:pPr>
        <w:spacing w:before="120" w:after="0" w:line="260" w:lineRule="atLeast"/>
        <w:ind w:left="540"/>
        <w:jc w:val="both"/>
        <w:rPr>
          <w:rFonts w:ascii="Arial" w:eastAsia="Times New Roman" w:hAnsi="Arial" w:cs="Arial"/>
          <w:lang w:eastAsia="fr-FR"/>
        </w:rPr>
      </w:pPr>
      <w:r w:rsidRPr="00511175">
        <w:rPr>
          <w:rFonts w:ascii="Arial" w:eastAsia="Times New Roman" w:hAnsi="Arial" w:cs="Arial"/>
          <w:lang w:eastAsia="fr-FR"/>
        </w:rPr>
        <w:t>Utiliser les annexes, si besoin, pour présenter le détail.</w:t>
      </w:r>
    </w:p>
    <w:p w:rsidR="00511175" w:rsidRPr="00511175" w:rsidRDefault="00511175" w:rsidP="00511175">
      <w:pPr>
        <w:spacing w:before="120" w:after="0" w:line="260" w:lineRule="atLeast"/>
        <w:ind w:left="540"/>
        <w:jc w:val="both"/>
        <w:rPr>
          <w:rFonts w:ascii="Arial" w:eastAsia="Times New Roman" w:hAnsi="Arial" w:cs="Arial"/>
          <w:lang w:eastAsia="fr-FR"/>
        </w:rPr>
      </w:pPr>
      <w:r w:rsidRPr="00511175">
        <w:rPr>
          <w:rFonts w:ascii="Arial" w:eastAsia="Times New Roman" w:hAnsi="Arial" w:cs="Arial"/>
          <w:lang w:eastAsia="fr-FR"/>
        </w:rPr>
        <w:t>Ne mettre dans le corps du rapport que l’outil synthétique et l’argumentation du choix de l’outil</w:t>
      </w:r>
    </w:p>
    <w:p w:rsidR="00511175" w:rsidRPr="00511175" w:rsidRDefault="00511175" w:rsidP="00511175">
      <w:pPr>
        <w:spacing w:before="240" w:after="0" w:line="260" w:lineRule="atLeast"/>
        <w:jc w:val="both"/>
        <w:rPr>
          <w:rFonts w:ascii="Arial" w:eastAsia="Times New Roman" w:hAnsi="Arial" w:cs="Arial"/>
          <w:b/>
          <w:bCs/>
          <w:lang w:eastAsia="fr-FR"/>
        </w:rPr>
      </w:pPr>
      <w:r w:rsidRPr="00511175">
        <w:rPr>
          <w:rFonts w:ascii="Arial" w:eastAsia="Times New Roman" w:hAnsi="Arial" w:cs="Arial"/>
          <w:b/>
          <w:bCs/>
          <w:u w:val="single"/>
          <w:lang w:eastAsia="fr-FR"/>
        </w:rPr>
        <w:t>Rôle de l’élève</w:t>
      </w:r>
      <w:r w:rsidRPr="00511175">
        <w:rPr>
          <w:rFonts w:ascii="Arial" w:eastAsia="Times New Roman" w:hAnsi="Arial" w:cs="Arial"/>
          <w:b/>
          <w:bCs/>
          <w:lang w:eastAsia="fr-FR"/>
        </w:rPr>
        <w:t> :</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Situation de l’action de l’élève (dans son projet) par rapport aux autres acteurs dans le projet global, par rapport à l’organisation de l’entreprise…</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Présentation des perspectives des activités de l’élève, dans le projet et dans son service</w:t>
      </w:r>
    </w:p>
    <w:p w:rsidR="00455311" w:rsidRDefault="00455311" w:rsidP="00511175">
      <w:pPr>
        <w:spacing w:before="240" w:after="0" w:line="260" w:lineRule="atLeast"/>
        <w:jc w:val="both"/>
        <w:rPr>
          <w:rFonts w:ascii="Arial" w:eastAsia="Times New Roman" w:hAnsi="Arial" w:cs="Arial"/>
          <w:b/>
          <w:bCs/>
          <w:u w:val="single"/>
          <w:lang w:eastAsia="fr-FR"/>
        </w:rPr>
      </w:pPr>
    </w:p>
    <w:p w:rsidR="00511175" w:rsidRPr="00511175" w:rsidRDefault="00511175" w:rsidP="00511175">
      <w:pPr>
        <w:spacing w:before="240" w:after="0" w:line="260" w:lineRule="atLeast"/>
        <w:jc w:val="both"/>
        <w:rPr>
          <w:rFonts w:ascii="Arial" w:eastAsia="Times New Roman" w:hAnsi="Arial" w:cs="Arial"/>
          <w:b/>
          <w:bCs/>
          <w:lang w:eastAsia="fr-FR"/>
        </w:rPr>
      </w:pPr>
      <w:r w:rsidRPr="00511175">
        <w:rPr>
          <w:rFonts w:ascii="Arial" w:eastAsia="Times New Roman" w:hAnsi="Arial" w:cs="Arial"/>
          <w:b/>
          <w:bCs/>
          <w:u w:val="single"/>
          <w:lang w:eastAsia="fr-FR"/>
        </w:rPr>
        <w:t>Pertinence du plan</w:t>
      </w:r>
      <w:r w:rsidRPr="00511175">
        <w:rPr>
          <w:rFonts w:ascii="Arial" w:eastAsia="Times New Roman" w:hAnsi="Arial" w:cs="Arial"/>
          <w:b/>
          <w:bCs/>
          <w:lang w:eastAsia="fr-FR"/>
        </w:rPr>
        <w:t> :</w:t>
      </w:r>
    </w:p>
    <w:p w:rsidR="00455311"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Chaque étape est claire. Il y a un fil conducteur clair et pertinent</w:t>
      </w:r>
      <w:r w:rsidR="00455311">
        <w:rPr>
          <w:rFonts w:ascii="Arial" w:eastAsia="Times New Roman" w:hAnsi="Arial" w:cs="Arial"/>
          <w:lang w:eastAsia="fr-FR"/>
        </w:rPr>
        <w:t xml:space="preserve">. </w:t>
      </w:r>
    </w:p>
    <w:p w:rsidR="00511175" w:rsidRPr="00511175" w:rsidRDefault="00455311" w:rsidP="00511175">
      <w:pPr>
        <w:spacing w:before="120" w:after="0" w:line="260" w:lineRule="atLeast"/>
        <w:jc w:val="both"/>
        <w:rPr>
          <w:rFonts w:ascii="Arial" w:eastAsia="Times New Roman" w:hAnsi="Arial" w:cs="Arial"/>
          <w:lang w:eastAsia="fr-FR"/>
        </w:rPr>
      </w:pPr>
      <w:r>
        <w:rPr>
          <w:rFonts w:ascii="Arial" w:eastAsia="Times New Roman" w:hAnsi="Arial" w:cs="Arial"/>
          <w:lang w:eastAsia="fr-FR"/>
        </w:rPr>
        <w:t>Bien sûr il ne peut pas y avoir un nombre « idéal » ou attendu de paragraphes mais leur multiplication peut être un signe de manque de structuration. Pensez bien à faire des grandes parties elles-mêmes découpées en sous paragraphes.</w:t>
      </w:r>
    </w:p>
    <w:p w:rsidR="00511175" w:rsidRPr="00511175" w:rsidRDefault="00511175" w:rsidP="00511175">
      <w:pPr>
        <w:spacing w:before="240" w:after="0" w:line="260" w:lineRule="atLeast"/>
        <w:jc w:val="both"/>
        <w:rPr>
          <w:rFonts w:ascii="Arial" w:eastAsia="Times New Roman" w:hAnsi="Arial" w:cs="Arial"/>
          <w:lang w:eastAsia="fr-FR"/>
        </w:rPr>
      </w:pPr>
      <w:r w:rsidRPr="00511175">
        <w:rPr>
          <w:rFonts w:ascii="Arial" w:eastAsia="Times New Roman" w:hAnsi="Arial" w:cs="Arial"/>
          <w:b/>
          <w:bCs/>
          <w:u w:val="single"/>
          <w:lang w:eastAsia="fr-FR"/>
        </w:rPr>
        <w:t>Annexes</w:t>
      </w:r>
      <w:r w:rsidRPr="00511175">
        <w:rPr>
          <w:rFonts w:ascii="Arial" w:eastAsia="Times New Roman" w:hAnsi="Arial" w:cs="Arial"/>
          <w:b/>
          <w:bCs/>
          <w:lang w:eastAsia="fr-FR"/>
        </w:rPr>
        <w:t xml:space="preserve"> :</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xml:space="preserve">Les annexes sont obligatoires : elles doivent servir à approfondir un sujet. </w:t>
      </w:r>
    </w:p>
    <w:p w:rsidR="00511175" w:rsidRPr="00511175" w:rsidRDefault="00511175" w:rsidP="00511175">
      <w:pPr>
        <w:spacing w:before="240" w:after="0" w:line="260" w:lineRule="atLeast"/>
        <w:jc w:val="both"/>
        <w:rPr>
          <w:rFonts w:ascii="Arial" w:eastAsia="Times New Roman" w:hAnsi="Arial" w:cs="Arial"/>
          <w:b/>
          <w:bCs/>
          <w:lang w:eastAsia="fr-FR"/>
        </w:rPr>
      </w:pPr>
      <w:r w:rsidRPr="00511175">
        <w:rPr>
          <w:rFonts w:ascii="Arial" w:eastAsia="Times New Roman" w:hAnsi="Arial" w:cs="Arial"/>
          <w:b/>
          <w:bCs/>
          <w:u w:val="single"/>
          <w:lang w:eastAsia="fr-FR"/>
        </w:rPr>
        <w:t>Navigation</w:t>
      </w:r>
      <w:r w:rsidRPr="00511175">
        <w:rPr>
          <w:rFonts w:ascii="Arial" w:eastAsia="Times New Roman" w:hAnsi="Arial" w:cs="Arial"/>
          <w:b/>
          <w:bCs/>
          <w:lang w:eastAsia="fr-FR"/>
        </w:rPr>
        <w:t> :</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Référencer les annexes dans le corps du rapport (annexe X page Y).</w:t>
      </w:r>
      <w:r w:rsidR="00455311">
        <w:rPr>
          <w:rFonts w:ascii="Arial" w:eastAsia="Times New Roman" w:hAnsi="Arial" w:cs="Arial"/>
          <w:lang w:eastAsia="fr-FR"/>
        </w:rPr>
        <w:t xml:space="preserve"> Une annexe non référencée dans le corps du rapport est inutile.</w:t>
      </w:r>
      <w:bookmarkStart w:id="0" w:name="_GoBack"/>
      <w:bookmarkEnd w:id="0"/>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Faire un sommaire des annexes</w:t>
      </w:r>
    </w:p>
    <w:p w:rsidR="00511175" w:rsidRPr="00511175" w:rsidRDefault="00511175" w:rsidP="00511175">
      <w:pPr>
        <w:spacing w:before="120" w:after="0" w:line="260" w:lineRule="atLeast"/>
        <w:jc w:val="both"/>
        <w:rPr>
          <w:rFonts w:ascii="Arial" w:eastAsia="Times New Roman" w:hAnsi="Arial" w:cs="Arial"/>
          <w:lang w:eastAsia="fr-FR"/>
        </w:rPr>
      </w:pPr>
      <w:r w:rsidRPr="00511175">
        <w:rPr>
          <w:rFonts w:ascii="Arial" w:eastAsia="Times New Roman" w:hAnsi="Arial" w:cs="Arial"/>
          <w:lang w:eastAsia="fr-FR"/>
        </w:rPr>
        <w:t>- Paginer les annexes</w:t>
      </w:r>
    </w:p>
    <w:sectPr w:rsidR="00511175" w:rsidRPr="00511175" w:rsidSect="00AE4075">
      <w:headerReference w:type="default" r:id="rId7"/>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678" w:rsidRDefault="004C6678" w:rsidP="00606D63">
      <w:pPr>
        <w:spacing w:after="0" w:line="240" w:lineRule="auto"/>
      </w:pPr>
      <w:r>
        <w:separator/>
      </w:r>
    </w:p>
  </w:endnote>
  <w:endnote w:type="continuationSeparator" w:id="0">
    <w:p w:rsidR="004C6678" w:rsidRDefault="004C6678" w:rsidP="00606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BD8" w:rsidRPr="00793294" w:rsidRDefault="00FB11C8" w:rsidP="00BD322E">
    <w:pPr>
      <w:pStyle w:val="pieddepagepaysage"/>
    </w:pPr>
    <w:r>
      <w:t>INSA</w:t>
    </w:r>
    <w:r w:rsidRPr="00793294">
      <w:t xml:space="preserve"> - ITII de Lyon</w:t>
    </w:r>
    <w:r w:rsidRPr="00793294">
      <w:tab/>
    </w:r>
    <w:r w:rsidR="00991399" w:rsidRPr="00793294">
      <w:fldChar w:fldCharType="begin"/>
    </w:r>
    <w:r w:rsidRPr="00793294">
      <w:instrText xml:space="preserve"> </w:instrText>
    </w:r>
    <w:r>
      <w:instrText>PAGE</w:instrText>
    </w:r>
    <w:r w:rsidRPr="00793294">
      <w:instrText xml:space="preserve">   \* MERGEFORMAT </w:instrText>
    </w:r>
    <w:r w:rsidR="00991399" w:rsidRPr="00793294">
      <w:fldChar w:fldCharType="separate"/>
    </w:r>
    <w:r w:rsidR="003D64D9">
      <w:rPr>
        <w:noProof/>
      </w:rPr>
      <w:t>4</w:t>
    </w:r>
    <w:r w:rsidR="00991399" w:rsidRPr="00793294">
      <w:fldChar w:fldCharType="end"/>
    </w:r>
    <w:r w:rsidRPr="00793294">
      <w:t>/</w:t>
    </w:r>
    <w:r w:rsidR="004C6678">
      <w:fldChar w:fldCharType="begin"/>
    </w:r>
    <w:r w:rsidR="004C6678">
      <w:instrText xml:space="preserve"> NUMPAGES   \* MERGEFORMAT </w:instrText>
    </w:r>
    <w:r w:rsidR="004C6678">
      <w:fldChar w:fldCharType="separate"/>
    </w:r>
    <w:r w:rsidR="003D64D9">
      <w:rPr>
        <w:noProof/>
      </w:rPr>
      <w:t>5</w:t>
    </w:r>
    <w:r w:rsidR="004C6678">
      <w:rPr>
        <w:noProof/>
      </w:rPr>
      <w:fldChar w:fldCharType="end"/>
    </w:r>
    <w:r w:rsidRPr="00793294">
      <w:tab/>
      <w:t>Version 20</w:t>
    </w:r>
    <w:r>
      <w:t>12</w:t>
    </w:r>
  </w:p>
  <w:p w:rsidR="00C54BD8" w:rsidRDefault="004C6678" w:rsidP="00BD322E">
    <w:pPr>
      <w:pStyle w:val="pieddepagepays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BD8" w:rsidRPr="00793294" w:rsidRDefault="00FB11C8" w:rsidP="00C766DA">
    <w:pPr>
      <w:pStyle w:val="pieddepagepaysage"/>
    </w:pPr>
    <w:proofErr w:type="spellStart"/>
    <w:r>
      <w:t>iNSA</w:t>
    </w:r>
    <w:proofErr w:type="spellEnd"/>
    <w:r w:rsidRPr="00793294">
      <w:t xml:space="preserve"> - ITII de Lyon</w:t>
    </w:r>
    <w:r w:rsidRPr="00793294">
      <w:tab/>
    </w:r>
    <w:r w:rsidR="00991399" w:rsidRPr="00793294">
      <w:fldChar w:fldCharType="begin"/>
    </w:r>
    <w:r w:rsidRPr="00793294">
      <w:instrText xml:space="preserve"> </w:instrText>
    </w:r>
    <w:r>
      <w:instrText>PAGE</w:instrText>
    </w:r>
    <w:r w:rsidRPr="00793294">
      <w:instrText xml:space="preserve">   \* MERGEFORMAT </w:instrText>
    </w:r>
    <w:r w:rsidR="00991399" w:rsidRPr="00793294">
      <w:fldChar w:fldCharType="separate"/>
    </w:r>
    <w:r w:rsidR="003D64D9">
      <w:rPr>
        <w:noProof/>
      </w:rPr>
      <w:t>1</w:t>
    </w:r>
    <w:r w:rsidR="00991399" w:rsidRPr="00793294">
      <w:fldChar w:fldCharType="end"/>
    </w:r>
    <w:r w:rsidRPr="00793294">
      <w:t>/</w:t>
    </w:r>
    <w:r w:rsidR="004C6678">
      <w:fldChar w:fldCharType="begin"/>
    </w:r>
    <w:r w:rsidR="004C6678">
      <w:instrText xml:space="preserve"> NUMPAGES   \* MERGEFORMAT </w:instrText>
    </w:r>
    <w:r w:rsidR="004C6678">
      <w:fldChar w:fldCharType="separate"/>
    </w:r>
    <w:r w:rsidR="003D64D9">
      <w:rPr>
        <w:noProof/>
      </w:rPr>
      <w:t>1</w:t>
    </w:r>
    <w:r w:rsidR="004C6678">
      <w:rPr>
        <w:noProof/>
      </w:rPr>
      <w:fldChar w:fldCharType="end"/>
    </w:r>
    <w:r w:rsidRPr="00793294">
      <w:tab/>
      <w:t>Version 20</w:t>
    </w:r>
    <w:r>
      <w:t>12</w:t>
    </w:r>
  </w:p>
  <w:p w:rsidR="00C54BD8" w:rsidRPr="00C766DA" w:rsidRDefault="004C6678" w:rsidP="00C766DA">
    <w:pPr>
      <w:pStyle w:val="pieddepagepays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678" w:rsidRDefault="004C6678" w:rsidP="00606D63">
      <w:pPr>
        <w:spacing w:after="0" w:line="240" w:lineRule="auto"/>
      </w:pPr>
      <w:r>
        <w:separator/>
      </w:r>
    </w:p>
  </w:footnote>
  <w:footnote w:type="continuationSeparator" w:id="0">
    <w:p w:rsidR="004C6678" w:rsidRDefault="004C6678" w:rsidP="00606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BD8" w:rsidRDefault="00FB11C8" w:rsidP="00C766DA">
    <w:pPr>
      <w:pStyle w:val="En-ttepaysage"/>
    </w:pPr>
    <w:r>
      <w:rPr>
        <w:noProof/>
      </w:rPr>
      <w:drawing>
        <wp:inline distT="0" distB="0" distL="0" distR="0">
          <wp:extent cx="441960" cy="731520"/>
          <wp:effectExtent l="0" t="0" r="0" b="0"/>
          <wp:docPr id="19" name="Image 45" descr="LOGO ITII 2002 Acro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descr="LOGO ITII 2002 Acrob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731520"/>
                  </a:xfrm>
                  <a:prstGeom prst="rect">
                    <a:avLst/>
                  </a:prstGeom>
                  <a:noFill/>
                  <a:ln>
                    <a:noFill/>
                  </a:ln>
                </pic:spPr>
              </pic:pic>
            </a:graphicData>
          </a:graphic>
        </wp:inline>
      </w:drawing>
    </w:r>
    <w:r>
      <w:tab/>
    </w:r>
    <w:r>
      <w:tab/>
    </w:r>
    <w:r>
      <w:rPr>
        <w:noProof/>
      </w:rPr>
      <w:drawing>
        <wp:anchor distT="0" distB="0" distL="114300" distR="114300" simplePos="0" relativeHeight="251659264" behindDoc="0" locked="0" layoutInCell="1" allowOverlap="1">
          <wp:simplePos x="0" y="0"/>
          <wp:positionH relativeFrom="margin">
            <wp:posOffset>8966835</wp:posOffset>
          </wp:positionH>
          <wp:positionV relativeFrom="margin">
            <wp:posOffset>-749300</wp:posOffset>
          </wp:positionV>
          <wp:extent cx="752475" cy="419735"/>
          <wp:effectExtent l="0" t="0" r="9525" b="0"/>
          <wp:wrapSquare wrapText="bothSides"/>
          <wp:docPr id="20"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4197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BD8" w:rsidRDefault="00FB11C8" w:rsidP="00C766DA">
    <w:pPr>
      <w:pStyle w:val="En-ttepaysage"/>
    </w:pPr>
    <w:r>
      <w:rPr>
        <w:noProof/>
      </w:rPr>
      <w:drawing>
        <wp:inline distT="0" distB="0" distL="0" distR="0">
          <wp:extent cx="441960" cy="731520"/>
          <wp:effectExtent l="0" t="0" r="0" b="0"/>
          <wp:docPr id="21" name="Image 47" descr="LOGO ITII 2002 Acro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descr="LOGO ITII 2002 Acrob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731520"/>
                  </a:xfrm>
                  <a:prstGeom prst="rect">
                    <a:avLst/>
                  </a:prstGeom>
                  <a:noFill/>
                  <a:ln>
                    <a:noFill/>
                  </a:ln>
                </pic:spPr>
              </pic:pic>
            </a:graphicData>
          </a:graphic>
        </wp:inline>
      </w:drawing>
    </w:r>
    <w:r>
      <w:tab/>
    </w:r>
    <w:r>
      <w:tab/>
    </w:r>
    <w:r>
      <w:rPr>
        <w:noProof/>
      </w:rPr>
      <w:drawing>
        <wp:anchor distT="0" distB="0" distL="114300" distR="114300" simplePos="0" relativeHeight="251660288" behindDoc="0" locked="0" layoutInCell="1" allowOverlap="1">
          <wp:simplePos x="0" y="0"/>
          <wp:positionH relativeFrom="margin">
            <wp:posOffset>9119235</wp:posOffset>
          </wp:positionH>
          <wp:positionV relativeFrom="margin">
            <wp:posOffset>-596900</wp:posOffset>
          </wp:positionV>
          <wp:extent cx="752475" cy="419735"/>
          <wp:effectExtent l="0" t="0" r="9525" b="0"/>
          <wp:wrapSquare wrapText="bothSides"/>
          <wp:docPr id="51" name="Imag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4197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D7BB1"/>
    <w:multiLevelType w:val="hybridMultilevel"/>
    <w:tmpl w:val="2B06D9DE"/>
    <w:lvl w:ilvl="0" w:tplc="43488AAE">
      <w:start w:val="1"/>
      <w:numFmt w:val="bullet"/>
      <w:lvlText w:val="►"/>
      <w:lvlJc w:val="left"/>
      <w:pPr>
        <w:tabs>
          <w:tab w:val="num" w:pos="1068"/>
        </w:tabs>
        <w:ind w:left="1068" w:hanging="360"/>
      </w:pPr>
      <w:rPr>
        <w:rFonts w:ascii="Arial" w:hAnsi="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F12DC"/>
    <w:multiLevelType w:val="hybridMultilevel"/>
    <w:tmpl w:val="4DC27A1E"/>
    <w:lvl w:ilvl="0" w:tplc="8DE8765A">
      <w:start w:val="1"/>
      <w:numFmt w:val="bullet"/>
      <w:pStyle w:val="Pucea"/>
      <w:lvlText w:val="►"/>
      <w:lvlJc w:val="left"/>
      <w:pPr>
        <w:tabs>
          <w:tab w:val="num" w:pos="511"/>
        </w:tabs>
        <w:ind w:left="511" w:hanging="511"/>
      </w:pPr>
      <w:rPr>
        <w:rFonts w:ascii="Arial" w:hAnsi="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84893"/>
    <w:multiLevelType w:val="hybridMultilevel"/>
    <w:tmpl w:val="C3542A74"/>
    <w:lvl w:ilvl="0" w:tplc="7CC61A9A">
      <w:start w:val="1"/>
      <w:numFmt w:val="bullet"/>
      <w:lvlText w:val="►"/>
      <w:lvlJc w:val="left"/>
      <w:pPr>
        <w:tabs>
          <w:tab w:val="num" w:pos="1068"/>
        </w:tabs>
        <w:ind w:left="1068" w:hanging="360"/>
      </w:pPr>
      <w:rPr>
        <w:rFonts w:ascii="Arial" w:hAnsi="Arial" w:hint="default"/>
      </w:rPr>
    </w:lvl>
    <w:lvl w:ilvl="1" w:tplc="0A7A53D6">
      <w:start w:val="1"/>
      <w:numFmt w:val="bullet"/>
      <w:lvlText w:val=""/>
      <w:lvlJc w:val="left"/>
      <w:pPr>
        <w:tabs>
          <w:tab w:val="num" w:pos="1440"/>
        </w:tabs>
        <w:ind w:left="1440" w:hanging="360"/>
      </w:pPr>
      <w:rPr>
        <w:rFonts w:ascii="Symbol" w:hAnsi="Symbol" w:hint="default"/>
      </w:rPr>
    </w:lvl>
    <w:lvl w:ilvl="2" w:tplc="B6E4F90C" w:tentative="1">
      <w:start w:val="1"/>
      <w:numFmt w:val="bullet"/>
      <w:lvlText w:val=""/>
      <w:lvlJc w:val="left"/>
      <w:pPr>
        <w:tabs>
          <w:tab w:val="num" w:pos="2160"/>
        </w:tabs>
        <w:ind w:left="2160" w:hanging="360"/>
      </w:pPr>
      <w:rPr>
        <w:rFonts w:ascii="Wingdings" w:hAnsi="Wingdings" w:hint="default"/>
      </w:rPr>
    </w:lvl>
    <w:lvl w:ilvl="3" w:tplc="D6589C8E" w:tentative="1">
      <w:start w:val="1"/>
      <w:numFmt w:val="bullet"/>
      <w:lvlText w:val=""/>
      <w:lvlJc w:val="left"/>
      <w:pPr>
        <w:tabs>
          <w:tab w:val="num" w:pos="2880"/>
        </w:tabs>
        <w:ind w:left="2880" w:hanging="360"/>
      </w:pPr>
      <w:rPr>
        <w:rFonts w:ascii="Symbol" w:hAnsi="Symbol" w:hint="default"/>
      </w:rPr>
    </w:lvl>
    <w:lvl w:ilvl="4" w:tplc="71C410EC" w:tentative="1">
      <w:start w:val="1"/>
      <w:numFmt w:val="bullet"/>
      <w:lvlText w:val="o"/>
      <w:lvlJc w:val="left"/>
      <w:pPr>
        <w:tabs>
          <w:tab w:val="num" w:pos="3600"/>
        </w:tabs>
        <w:ind w:left="3600" w:hanging="360"/>
      </w:pPr>
      <w:rPr>
        <w:rFonts w:ascii="Courier New" w:hAnsi="Courier New" w:hint="default"/>
      </w:rPr>
    </w:lvl>
    <w:lvl w:ilvl="5" w:tplc="7E0CF128" w:tentative="1">
      <w:start w:val="1"/>
      <w:numFmt w:val="bullet"/>
      <w:lvlText w:val=""/>
      <w:lvlJc w:val="left"/>
      <w:pPr>
        <w:tabs>
          <w:tab w:val="num" w:pos="4320"/>
        </w:tabs>
        <w:ind w:left="4320" w:hanging="360"/>
      </w:pPr>
      <w:rPr>
        <w:rFonts w:ascii="Wingdings" w:hAnsi="Wingdings" w:hint="default"/>
      </w:rPr>
    </w:lvl>
    <w:lvl w:ilvl="6" w:tplc="0D0CFB42" w:tentative="1">
      <w:start w:val="1"/>
      <w:numFmt w:val="bullet"/>
      <w:lvlText w:val=""/>
      <w:lvlJc w:val="left"/>
      <w:pPr>
        <w:tabs>
          <w:tab w:val="num" w:pos="5040"/>
        </w:tabs>
        <w:ind w:left="5040" w:hanging="360"/>
      </w:pPr>
      <w:rPr>
        <w:rFonts w:ascii="Symbol" w:hAnsi="Symbol" w:hint="default"/>
      </w:rPr>
    </w:lvl>
    <w:lvl w:ilvl="7" w:tplc="DA766C7A" w:tentative="1">
      <w:start w:val="1"/>
      <w:numFmt w:val="bullet"/>
      <w:lvlText w:val="o"/>
      <w:lvlJc w:val="left"/>
      <w:pPr>
        <w:tabs>
          <w:tab w:val="num" w:pos="5760"/>
        </w:tabs>
        <w:ind w:left="5760" w:hanging="360"/>
      </w:pPr>
      <w:rPr>
        <w:rFonts w:ascii="Courier New" w:hAnsi="Courier New" w:hint="default"/>
      </w:rPr>
    </w:lvl>
    <w:lvl w:ilvl="8" w:tplc="E21C04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140B0"/>
    <w:multiLevelType w:val="hybridMultilevel"/>
    <w:tmpl w:val="C9FC7794"/>
    <w:lvl w:ilvl="0" w:tplc="43488AAE">
      <w:start w:val="1"/>
      <w:numFmt w:val="bullet"/>
      <w:lvlText w:val=""/>
      <w:lvlJc w:val="left"/>
      <w:pPr>
        <w:tabs>
          <w:tab w:val="num" w:pos="1428"/>
        </w:tabs>
        <w:ind w:left="1428" w:hanging="360"/>
      </w:pPr>
      <w:rPr>
        <w:rFonts w:ascii="Symbol" w:eastAsia="Times New Roman" w:hAnsi="Symbol" w:hint="default"/>
        <w:color w:val="auto"/>
      </w:rPr>
    </w:lvl>
    <w:lvl w:ilvl="1" w:tplc="040C0001"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31EB3541"/>
    <w:multiLevelType w:val="hybridMultilevel"/>
    <w:tmpl w:val="5E566A1C"/>
    <w:lvl w:ilvl="0" w:tplc="43488AAE">
      <w:start w:val="1"/>
      <w:numFmt w:val="bullet"/>
      <w:lvlText w:val="►"/>
      <w:lvlJc w:val="left"/>
      <w:pPr>
        <w:tabs>
          <w:tab w:val="num" w:pos="1068"/>
        </w:tabs>
        <w:ind w:left="1068" w:hanging="360"/>
      </w:pPr>
      <w:rPr>
        <w:rFonts w:ascii="Arial" w:hAnsi="Arial" w:hint="default"/>
      </w:rPr>
    </w:lvl>
    <w:lvl w:ilvl="1" w:tplc="040C0003">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FC0D1E"/>
    <w:multiLevelType w:val="hybridMultilevel"/>
    <w:tmpl w:val="BA3AC9D2"/>
    <w:lvl w:ilvl="0" w:tplc="43488AAE">
      <w:start w:val="1"/>
      <w:numFmt w:val="bullet"/>
      <w:lvlText w:val="►"/>
      <w:lvlJc w:val="left"/>
      <w:pPr>
        <w:tabs>
          <w:tab w:val="num" w:pos="1068"/>
        </w:tabs>
        <w:ind w:left="1068" w:hanging="360"/>
      </w:pPr>
      <w:rPr>
        <w:rFonts w:ascii="Arial" w:hAnsi="Arial" w:hint="default"/>
      </w:rPr>
    </w:lvl>
    <w:lvl w:ilvl="1" w:tplc="040C0003">
      <w:start w:val="1"/>
      <w:numFmt w:val="bullet"/>
      <w:lvlText w:val=""/>
      <w:lvlJc w:val="left"/>
      <w:pPr>
        <w:tabs>
          <w:tab w:val="num" w:pos="2035"/>
        </w:tabs>
        <w:ind w:left="2035" w:hanging="360"/>
      </w:pPr>
      <w:rPr>
        <w:rFonts w:ascii="Symbol" w:hAnsi="Symbol" w:hint="default"/>
      </w:rPr>
    </w:lvl>
    <w:lvl w:ilvl="2" w:tplc="040C0005" w:tentative="1">
      <w:start w:val="1"/>
      <w:numFmt w:val="bullet"/>
      <w:lvlText w:val=""/>
      <w:lvlJc w:val="left"/>
      <w:pPr>
        <w:tabs>
          <w:tab w:val="num" w:pos="2755"/>
        </w:tabs>
        <w:ind w:left="2755" w:hanging="360"/>
      </w:pPr>
      <w:rPr>
        <w:rFonts w:ascii="Wingdings" w:hAnsi="Wingdings" w:hint="default"/>
      </w:rPr>
    </w:lvl>
    <w:lvl w:ilvl="3" w:tplc="040C0001" w:tentative="1">
      <w:start w:val="1"/>
      <w:numFmt w:val="bullet"/>
      <w:lvlText w:val=""/>
      <w:lvlJc w:val="left"/>
      <w:pPr>
        <w:tabs>
          <w:tab w:val="num" w:pos="3475"/>
        </w:tabs>
        <w:ind w:left="3475" w:hanging="360"/>
      </w:pPr>
      <w:rPr>
        <w:rFonts w:ascii="Symbol" w:hAnsi="Symbol" w:hint="default"/>
      </w:rPr>
    </w:lvl>
    <w:lvl w:ilvl="4" w:tplc="040C0003" w:tentative="1">
      <w:start w:val="1"/>
      <w:numFmt w:val="bullet"/>
      <w:lvlText w:val="o"/>
      <w:lvlJc w:val="left"/>
      <w:pPr>
        <w:tabs>
          <w:tab w:val="num" w:pos="4195"/>
        </w:tabs>
        <w:ind w:left="4195" w:hanging="360"/>
      </w:pPr>
      <w:rPr>
        <w:rFonts w:ascii="Courier New" w:hAnsi="Courier New" w:hint="default"/>
      </w:rPr>
    </w:lvl>
    <w:lvl w:ilvl="5" w:tplc="040C0005" w:tentative="1">
      <w:start w:val="1"/>
      <w:numFmt w:val="bullet"/>
      <w:lvlText w:val=""/>
      <w:lvlJc w:val="left"/>
      <w:pPr>
        <w:tabs>
          <w:tab w:val="num" w:pos="4915"/>
        </w:tabs>
        <w:ind w:left="4915" w:hanging="360"/>
      </w:pPr>
      <w:rPr>
        <w:rFonts w:ascii="Wingdings" w:hAnsi="Wingdings" w:hint="default"/>
      </w:rPr>
    </w:lvl>
    <w:lvl w:ilvl="6" w:tplc="040C0001" w:tentative="1">
      <w:start w:val="1"/>
      <w:numFmt w:val="bullet"/>
      <w:lvlText w:val=""/>
      <w:lvlJc w:val="left"/>
      <w:pPr>
        <w:tabs>
          <w:tab w:val="num" w:pos="5635"/>
        </w:tabs>
        <w:ind w:left="5635" w:hanging="360"/>
      </w:pPr>
      <w:rPr>
        <w:rFonts w:ascii="Symbol" w:hAnsi="Symbol" w:hint="default"/>
      </w:rPr>
    </w:lvl>
    <w:lvl w:ilvl="7" w:tplc="040C0003" w:tentative="1">
      <w:start w:val="1"/>
      <w:numFmt w:val="bullet"/>
      <w:lvlText w:val="o"/>
      <w:lvlJc w:val="left"/>
      <w:pPr>
        <w:tabs>
          <w:tab w:val="num" w:pos="6355"/>
        </w:tabs>
        <w:ind w:left="6355" w:hanging="360"/>
      </w:pPr>
      <w:rPr>
        <w:rFonts w:ascii="Courier New" w:hAnsi="Courier New" w:hint="default"/>
      </w:rPr>
    </w:lvl>
    <w:lvl w:ilvl="8" w:tplc="040C0005" w:tentative="1">
      <w:start w:val="1"/>
      <w:numFmt w:val="bullet"/>
      <w:lvlText w:val=""/>
      <w:lvlJc w:val="left"/>
      <w:pPr>
        <w:tabs>
          <w:tab w:val="num" w:pos="7075"/>
        </w:tabs>
        <w:ind w:left="7075" w:hanging="360"/>
      </w:pPr>
      <w:rPr>
        <w:rFonts w:ascii="Wingdings" w:hAnsi="Wingdings" w:hint="default"/>
      </w:rPr>
    </w:lvl>
  </w:abstractNum>
  <w:abstractNum w:abstractNumId="6" w15:restartNumberingAfterBreak="0">
    <w:nsid w:val="6A3367FB"/>
    <w:multiLevelType w:val="hybridMultilevel"/>
    <w:tmpl w:val="95E28702"/>
    <w:lvl w:ilvl="0" w:tplc="2376DACE">
      <w:start w:val="1"/>
      <w:numFmt w:val="bullet"/>
      <w:lvlText w:val="►"/>
      <w:lvlJc w:val="left"/>
      <w:pPr>
        <w:tabs>
          <w:tab w:val="num" w:pos="1068"/>
        </w:tabs>
        <w:ind w:left="1068" w:hanging="360"/>
      </w:pPr>
      <w:rPr>
        <w:rFonts w:ascii="Arial" w:hAnsi="Arial" w:hint="default"/>
      </w:rPr>
    </w:lvl>
    <w:lvl w:ilvl="1" w:tplc="4AD2B72E">
      <w:start w:val="1"/>
      <w:numFmt w:val="bullet"/>
      <w:lvlText w:val=""/>
      <w:lvlJc w:val="left"/>
      <w:pPr>
        <w:tabs>
          <w:tab w:val="num" w:pos="1440"/>
        </w:tabs>
        <w:ind w:left="1440" w:hanging="360"/>
      </w:pPr>
      <w:rPr>
        <w:rFonts w:ascii="Symbol" w:hAnsi="Symbol" w:hint="default"/>
      </w:rPr>
    </w:lvl>
    <w:lvl w:ilvl="2" w:tplc="4BEC0AE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E85F0A"/>
    <w:multiLevelType w:val="hybridMultilevel"/>
    <w:tmpl w:val="7702FF38"/>
    <w:lvl w:ilvl="0" w:tplc="040C0001">
      <w:numFmt w:val="bullet"/>
      <w:lvlText w:val="-"/>
      <w:lvlJc w:val="left"/>
      <w:pPr>
        <w:tabs>
          <w:tab w:val="num" w:pos="720"/>
        </w:tabs>
        <w:ind w:left="720" w:hanging="360"/>
      </w:pPr>
      <w:rPr>
        <w:rFonts w:ascii="Arial" w:eastAsia="Times New Roman" w:hAnsi="Arial" w:hint="default"/>
      </w:rPr>
    </w:lvl>
    <w:lvl w:ilvl="1" w:tplc="040C0001"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065636"/>
    <w:multiLevelType w:val="hybridMultilevel"/>
    <w:tmpl w:val="32C2C82C"/>
    <w:lvl w:ilvl="0" w:tplc="EBDC1BFA">
      <w:start w:val="1"/>
      <w:numFmt w:val="bullet"/>
      <w:lvlText w:val="►"/>
      <w:lvlJc w:val="left"/>
      <w:pPr>
        <w:tabs>
          <w:tab w:val="num" w:pos="1068"/>
        </w:tabs>
        <w:ind w:left="1068" w:hanging="360"/>
      </w:pPr>
      <w:rPr>
        <w:rFonts w:ascii="Arial" w:hAnsi="Arial" w:hint="default"/>
      </w:rPr>
    </w:lvl>
    <w:lvl w:ilvl="1" w:tplc="040C0003">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7"/>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21E7"/>
    <w:rsid w:val="000B3BC4"/>
    <w:rsid w:val="00136FB9"/>
    <w:rsid w:val="0022114F"/>
    <w:rsid w:val="00262608"/>
    <w:rsid w:val="00347915"/>
    <w:rsid w:val="003C0DCB"/>
    <w:rsid w:val="003D64D9"/>
    <w:rsid w:val="00455311"/>
    <w:rsid w:val="004B68F5"/>
    <w:rsid w:val="004C6678"/>
    <w:rsid w:val="00511175"/>
    <w:rsid w:val="00582911"/>
    <w:rsid w:val="005B5EC1"/>
    <w:rsid w:val="00606D63"/>
    <w:rsid w:val="006921E7"/>
    <w:rsid w:val="008C40C8"/>
    <w:rsid w:val="008F10E2"/>
    <w:rsid w:val="009429AC"/>
    <w:rsid w:val="00991399"/>
    <w:rsid w:val="009A4B65"/>
    <w:rsid w:val="00A33ADF"/>
    <w:rsid w:val="00AB415B"/>
    <w:rsid w:val="00AE4075"/>
    <w:rsid w:val="00BC0559"/>
    <w:rsid w:val="00BC6905"/>
    <w:rsid w:val="00D40904"/>
    <w:rsid w:val="00D53D10"/>
    <w:rsid w:val="00E4536E"/>
    <w:rsid w:val="00EE50FE"/>
    <w:rsid w:val="00FB11C8"/>
    <w:rsid w:val="00FE48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79DD"/>
  <w15:docId w15:val="{C54FD277-F33A-4E42-854E-D8E46566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0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FB11C8"/>
    <w:pPr>
      <w:spacing w:before="120" w:after="0" w:line="260" w:lineRule="atLeast"/>
      <w:jc w:val="center"/>
    </w:pPr>
    <w:rPr>
      <w:rFonts w:ascii="Courier New" w:eastAsia="Times New Roman" w:hAnsi="Courier New" w:cs="Courier New"/>
      <w:bCs/>
      <w:sz w:val="20"/>
      <w:szCs w:val="20"/>
      <w:lang w:eastAsia="fr-FR"/>
    </w:rPr>
  </w:style>
  <w:style w:type="character" w:customStyle="1" w:styleId="TextebrutCar">
    <w:name w:val="Texte brut Car"/>
    <w:basedOn w:val="Policepardfaut"/>
    <w:link w:val="Textebrut"/>
    <w:uiPriority w:val="99"/>
    <w:rsid w:val="00FB11C8"/>
    <w:rPr>
      <w:rFonts w:ascii="Courier New" w:eastAsia="Times New Roman" w:hAnsi="Courier New" w:cs="Courier New"/>
      <w:bCs/>
      <w:sz w:val="20"/>
      <w:szCs w:val="20"/>
      <w:lang w:eastAsia="fr-FR"/>
    </w:rPr>
  </w:style>
  <w:style w:type="paragraph" w:customStyle="1" w:styleId="En-ttepaysage">
    <w:name w:val="En-tête paysage"/>
    <w:uiPriority w:val="99"/>
    <w:rsid w:val="00FB11C8"/>
    <w:pPr>
      <w:tabs>
        <w:tab w:val="center" w:pos="7541"/>
        <w:tab w:val="right" w:pos="15139"/>
      </w:tabs>
      <w:spacing w:after="0" w:line="240" w:lineRule="auto"/>
    </w:pPr>
    <w:rPr>
      <w:rFonts w:ascii="Arial" w:eastAsia="Times New Roman" w:hAnsi="Arial" w:cs="Times New Roman"/>
      <w:i/>
      <w:sz w:val="18"/>
      <w:szCs w:val="24"/>
      <w:lang w:eastAsia="fr-FR"/>
    </w:rPr>
  </w:style>
  <w:style w:type="paragraph" w:customStyle="1" w:styleId="pieddepagepaysage">
    <w:name w:val="pied de page paysage"/>
    <w:uiPriority w:val="99"/>
    <w:rsid w:val="00FB11C8"/>
    <w:pPr>
      <w:tabs>
        <w:tab w:val="center" w:pos="7541"/>
        <w:tab w:val="right" w:pos="15139"/>
      </w:tabs>
      <w:spacing w:after="0" w:line="240" w:lineRule="auto"/>
    </w:pPr>
    <w:rPr>
      <w:rFonts w:ascii="Arial" w:eastAsia="Times New Roman" w:hAnsi="Arial" w:cs="Times New Roman"/>
      <w:sz w:val="14"/>
      <w:szCs w:val="14"/>
      <w:lang w:eastAsia="fr-FR"/>
    </w:rPr>
  </w:style>
  <w:style w:type="paragraph" w:styleId="Textedebulles">
    <w:name w:val="Balloon Text"/>
    <w:basedOn w:val="Normal"/>
    <w:link w:val="TextedebullesCar"/>
    <w:uiPriority w:val="99"/>
    <w:semiHidden/>
    <w:unhideWhenUsed/>
    <w:rsid w:val="00FB11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11C8"/>
    <w:rPr>
      <w:rFonts w:ascii="Tahoma" w:hAnsi="Tahoma" w:cs="Tahoma"/>
      <w:sz w:val="16"/>
      <w:szCs w:val="16"/>
    </w:rPr>
  </w:style>
  <w:style w:type="paragraph" w:customStyle="1" w:styleId="Pucea">
    <w:name w:val="Pucea"/>
    <w:uiPriority w:val="99"/>
    <w:rsid w:val="00347915"/>
    <w:pPr>
      <w:numPr>
        <w:numId w:val="1"/>
      </w:numPr>
      <w:spacing w:before="60" w:after="0" w:line="240" w:lineRule="auto"/>
      <w:jc w:val="both"/>
    </w:pPr>
    <w:rPr>
      <w:rFonts w:ascii="Arial" w:eastAsia="Times New Roman" w:hAnsi="Arial" w:cs="Times New Roman"/>
      <w:sz w:val="18"/>
      <w:szCs w:val="24"/>
      <w:lang w:eastAsia="fr-FR"/>
    </w:rPr>
  </w:style>
  <w:style w:type="paragraph" w:styleId="Paragraphedeliste">
    <w:name w:val="List Paragraph"/>
    <w:basedOn w:val="Normal"/>
    <w:uiPriority w:val="34"/>
    <w:qFormat/>
    <w:rsid w:val="004B6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1276</Words>
  <Characters>7021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Pascale Brossard</cp:lastModifiedBy>
  <cp:revision>4</cp:revision>
  <dcterms:created xsi:type="dcterms:W3CDTF">2013-11-13T10:49:00Z</dcterms:created>
  <dcterms:modified xsi:type="dcterms:W3CDTF">2023-03-01T16:50:00Z</dcterms:modified>
</cp:coreProperties>
</file>